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eastAsia="仿宋_GB2312" w:hAnsiTheme="minorHAnsi" w:cstheme="minorBidi"/>
          <w:b w:val="0"/>
          <w:bCs/>
          <w:kern w:val="0"/>
          <w:sz w:val="32"/>
          <w:szCs w:val="24"/>
          <w:lang w:val="en-US" w:eastAsia="zh-CN"/>
        </w:rPr>
      </w:pPr>
    </w:p>
    <w:tbl>
      <w:tblPr>
        <w:tblStyle w:val="13"/>
        <w:tblW w:w="0" w:type="auto"/>
        <w:tblInd w:w="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项目编号</w:t>
            </w:r>
            <w:r>
              <w:rPr>
                <w:rFonts w:hint="eastAsia"/>
                <w:sz w:val="32"/>
              </w:rPr>
              <w:t>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ind w:firstLine="320"/>
        <w:rPr>
          <w:rFonts w:hint="eastAsia"/>
          <w:sz w:val="32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江苏省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农业工程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学会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napToGrid w:val="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科技成果评价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申请表</w:t>
      </w:r>
    </w:p>
    <w:p>
      <w:pPr>
        <w:jc w:val="center"/>
        <w:rPr>
          <w:rFonts w:hint="eastAsia"/>
          <w:b/>
          <w:sz w:val="44"/>
        </w:rPr>
      </w:pPr>
    </w:p>
    <w:tbl>
      <w:tblPr>
        <w:tblStyle w:val="14"/>
        <w:tblpPr w:leftFromText="180" w:rightFromText="180" w:vertAnchor="text" w:horzAnchor="page" w:tblpX="1391" w:tblpY="272"/>
        <w:tblOverlap w:val="never"/>
        <w:tblW w:w="47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成果名称：</w:t>
            </w:r>
          </w:p>
        </w:tc>
        <w:tc>
          <w:tcPr>
            <w:tcW w:w="3691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申请单位：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完成单位：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申请日期：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评价机构：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江苏省农业工程学会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>
            <w:pPr>
              <w:jc w:val="righ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受理日期：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44"/>
        </w:rPr>
      </w:pPr>
    </w:p>
    <w:p>
      <w:pPr>
        <w:rPr>
          <w:rFonts w:hint="eastAsia"/>
          <w:sz w:val="32"/>
          <w:vertAlign w:val="baseline"/>
          <w:lang w:val="en-US" w:eastAsia="zh-CN"/>
        </w:rPr>
      </w:pPr>
      <w:r>
        <w:rPr>
          <w:sz w:val="32"/>
        </w:rPr>
        <w:t xml:space="preserve">      </w:t>
      </w:r>
    </w:p>
    <w:p>
      <w:pPr>
        <w:tabs>
          <w:tab w:val="left" w:pos="735"/>
          <w:tab w:val="left" w:pos="945"/>
        </w:tabs>
        <w:rPr>
          <w:rFonts w:hint="eastAsia"/>
          <w:sz w:val="32"/>
        </w:rPr>
      </w:pPr>
    </w:p>
    <w:p>
      <w:pPr>
        <w:tabs>
          <w:tab w:val="left" w:pos="735"/>
          <w:tab w:val="left" w:pos="945"/>
        </w:tabs>
        <w:rPr>
          <w:rFonts w:hint="eastAsia"/>
          <w:sz w:val="32"/>
        </w:rPr>
      </w:pP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          </w:t>
      </w:r>
    </w:p>
    <w:p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江苏省农业工程学会</w:t>
      </w:r>
    </w:p>
    <w:p>
      <w:pPr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br w:type="page"/>
      </w:r>
    </w:p>
    <w:tbl>
      <w:tblPr>
        <w:tblStyle w:val="13"/>
        <w:tblpPr w:leftFromText="180" w:rightFromText="180" w:vertAnchor="text" w:horzAnchor="page" w:tblpX="1381" w:tblpY="71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01"/>
        <w:gridCol w:w="318"/>
        <w:gridCol w:w="982"/>
        <w:gridCol w:w="1301"/>
        <w:gridCol w:w="769"/>
        <w:gridCol w:w="528"/>
        <w:gridCol w:w="367"/>
        <w:gridCol w:w="93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089" w:type="pct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4089" w:type="pct"/>
            <w:gridSpan w:val="9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□基础理论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□应用技术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□软科学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评价方式</w:t>
            </w:r>
          </w:p>
        </w:tc>
        <w:tc>
          <w:tcPr>
            <w:tcW w:w="4089" w:type="pct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会议评价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评价目的</w:t>
            </w:r>
          </w:p>
        </w:tc>
        <w:tc>
          <w:tcPr>
            <w:tcW w:w="4089" w:type="pct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□申报奖励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□成果转化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项目验收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42" w:type="pct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595" w:type="pct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179" w:type="pct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3242" w:type="pct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科研单位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院校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595" w:type="pct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电话</w:t>
            </w:r>
          </w:p>
        </w:tc>
        <w:tc>
          <w:tcPr>
            <w:tcW w:w="1179" w:type="pct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成果负责人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4089" w:type="pct"/>
            <w:gridSpan w:val="9"/>
            <w:vAlign w:val="top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申请方自愿申请农业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eastAsia="仿宋_GB2312" w:cs="仿宋_GB2312"/>
                <w:sz w:val="24"/>
                <w:szCs w:val="24"/>
              </w:rPr>
              <w:t>科技成果评价活动，并承诺所提供的相关证明、资料真实、有效。成果符合国家法律、法规、不存在知识产权权益纠纷。如有不实之处，我方愿负相应法律责任，并承担由此造成的一切后果。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成果负责人（签字）：         申请单位（盖章）：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评价机构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089" w:type="pct"/>
            <w:gridSpan w:val="9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ind w:firstLine="480" w:firstLineChars="200"/>
              <w:jc w:val="both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日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rFonts w:hint="eastAsia" w:ascii="仿宋_GB2312" w:hAnsi="宋体" w:eastAsia="仿宋_GB2312"/>
          <w:snapToGrid w:val="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</w:rPr>
        <w:br w:type="page"/>
      </w:r>
    </w:p>
    <w:p>
      <w:pPr>
        <w:pStyle w:val="2"/>
        <w:jc w:val="center"/>
        <w:rPr>
          <w:rFonts w:hint="eastAsia" w:ascii="华文中宋" w:hAnsi="华文中宋" w:eastAsia="华文中宋" w:cs="华文中宋"/>
          <w:sz w:val="32"/>
          <w:szCs w:val="28"/>
        </w:rPr>
      </w:pPr>
      <w:bookmarkStart w:id="0" w:name="_Toc517245615"/>
      <w:r>
        <w:rPr>
          <w:rFonts w:hint="eastAsia" w:ascii="华文中宋" w:hAnsi="华文中宋" w:eastAsia="华文中宋" w:cs="华文中宋"/>
          <w:sz w:val="32"/>
          <w:szCs w:val="28"/>
        </w:rPr>
        <w:t>一、基本情况表</w:t>
      </w:r>
      <w:bookmarkEnd w:id="0"/>
    </w:p>
    <w:p>
      <w:pPr>
        <w:pStyle w:val="7"/>
        <w:spacing w:line="390" w:lineRule="exact"/>
        <w:ind w:firstLine="42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 xml:space="preserve"> </w:t>
      </w:r>
    </w:p>
    <w:tbl>
      <w:tblPr>
        <w:tblStyle w:val="1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749"/>
        <w:gridCol w:w="1414"/>
        <w:gridCol w:w="1406"/>
        <w:gridCol w:w="1640"/>
        <w:gridCol w:w="7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成果名称</w:t>
            </w:r>
          </w:p>
        </w:tc>
        <w:tc>
          <w:tcPr>
            <w:tcW w:w="3634" w:type="pct"/>
            <w:gridSpan w:val="5"/>
          </w:tcPr>
          <w:p>
            <w:pPr>
              <w:pStyle w:val="7"/>
              <w:spacing w:line="39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主要完成人</w:t>
            </w:r>
          </w:p>
        </w:tc>
        <w:tc>
          <w:tcPr>
            <w:tcW w:w="3634" w:type="pct"/>
            <w:gridSpan w:val="5"/>
            <w:vAlign w:val="center"/>
          </w:tcPr>
          <w:p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主要完成单位</w:t>
            </w:r>
          </w:p>
        </w:tc>
        <w:tc>
          <w:tcPr>
            <w:tcW w:w="3634" w:type="pct"/>
            <w:gridSpan w:val="5"/>
            <w:vAlign w:val="center"/>
          </w:tcPr>
          <w:p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是否涉密</w:t>
            </w:r>
          </w:p>
        </w:tc>
        <w:tc>
          <w:tcPr>
            <w:tcW w:w="914" w:type="pct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如涉密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表明密级</w:t>
            </w:r>
          </w:p>
        </w:tc>
        <w:tc>
          <w:tcPr>
            <w:tcW w:w="1245" w:type="pct"/>
            <w:gridSpan w:val="2"/>
          </w:tcPr>
          <w:p>
            <w:pPr>
              <w:pStyle w:val="7"/>
              <w:spacing w:line="39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主要任务来源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6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具体计划、基金的名称和编号：</w:t>
            </w: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5000" w:type="pct"/>
            <w:gridSpan w:val="6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已呈交的成果登记编号：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390" w:lineRule="exact"/>
              <w:ind w:leftChars="-14" w:hanging="33" w:hangingChars="1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授权发明专利（项）</w:t>
            </w:r>
          </w:p>
        </w:tc>
        <w:tc>
          <w:tcPr>
            <w:tcW w:w="1653" w:type="pct"/>
            <w:gridSpan w:val="2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授权的其他知识产权（项）</w:t>
            </w:r>
          </w:p>
        </w:tc>
        <w:tc>
          <w:tcPr>
            <w:tcW w:w="388" w:type="pct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65" w:type="pct"/>
            <w:vAlign w:val="center"/>
          </w:tcPr>
          <w:p>
            <w:pPr>
              <w:tabs>
                <w:tab w:val="left" w:pos="0"/>
              </w:tabs>
              <w:ind w:right="-33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成果结构</w:t>
            </w:r>
          </w:p>
        </w:tc>
        <w:tc>
          <w:tcPr>
            <w:tcW w:w="3634" w:type="pct"/>
            <w:gridSpan w:val="5"/>
            <w:vAlign w:val="center"/>
          </w:tcPr>
          <w:p>
            <w:pPr>
              <w:tabs>
                <w:tab w:val="left" w:pos="0"/>
              </w:tabs>
              <w:ind w:right="-33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单一成果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集成成果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65" w:type="pct"/>
            <w:vAlign w:val="center"/>
          </w:tcPr>
          <w:p>
            <w:pPr>
              <w:tabs>
                <w:tab w:val="left" w:pos="0"/>
              </w:tabs>
              <w:ind w:right="-33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成果所处阶段</w:t>
            </w:r>
          </w:p>
        </w:tc>
        <w:tc>
          <w:tcPr>
            <w:tcW w:w="3634" w:type="pct"/>
            <w:gridSpan w:val="5"/>
            <w:vAlign w:val="center"/>
          </w:tcPr>
          <w:p>
            <w:pPr>
              <w:tabs>
                <w:tab w:val="left" w:pos="0"/>
              </w:tabs>
              <w:ind w:right="-33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阶段性成果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整体完成成果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65" w:type="pct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项目起止时间</w:t>
            </w:r>
          </w:p>
        </w:tc>
        <w:tc>
          <w:tcPr>
            <w:tcW w:w="1653" w:type="pct"/>
            <w:gridSpan w:val="2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起始：     年    月   日</w:t>
            </w:r>
          </w:p>
        </w:tc>
        <w:tc>
          <w:tcPr>
            <w:tcW w:w="1981" w:type="pct"/>
            <w:gridSpan w:val="3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完成：     年    月    日</w:t>
            </w:r>
          </w:p>
        </w:tc>
      </w:tr>
    </w:tbl>
    <w:p>
      <w:pPr>
        <w:widowControl/>
        <w:jc w:val="left"/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pStyle w:val="2"/>
        <w:jc w:val="center"/>
        <w:rPr>
          <w:rFonts w:hint="eastAsia" w:ascii="华文中宋" w:hAnsi="华文中宋" w:eastAsia="华文中宋" w:cs="华文中宋"/>
          <w:sz w:val="32"/>
          <w:szCs w:val="28"/>
        </w:rPr>
      </w:pPr>
      <w:bookmarkStart w:id="1" w:name="_Toc517245616"/>
      <w:r>
        <w:rPr>
          <w:rFonts w:hint="eastAsia" w:ascii="华文中宋" w:hAnsi="华文中宋" w:eastAsia="华文中宋" w:cs="华文中宋"/>
          <w:sz w:val="32"/>
          <w:szCs w:val="28"/>
        </w:rPr>
        <w:t>二、成果研究报告</w:t>
      </w:r>
      <w:bookmarkEnd w:id="1"/>
    </w:p>
    <w:p>
      <w:pPr>
        <w:snapToGrid w:val="0"/>
        <w:spacing w:line="56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（撰写提纲）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2" w:name="_Toc517245617"/>
      <w:r>
        <w:rPr>
          <w:rFonts w:hint="eastAsia"/>
        </w:rPr>
        <w:t>（一）成果简介</w:t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不超过1页。本部分是对申请评价成果的概述，便于评价专家总体把握成果的基本情况。重点包括成果研究的背景、主要技术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方案和</w:t>
      </w:r>
      <w:r>
        <w:rPr>
          <w:rFonts w:hint="eastAsia" w:ascii="仿宋" w:hAnsi="仿宋" w:eastAsia="仿宋"/>
          <w:sz w:val="28"/>
          <w:szCs w:val="28"/>
        </w:rPr>
        <w:t>内容、主要科技创新点、授权专利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和其他知识产权</w:t>
      </w:r>
      <w:r>
        <w:rPr>
          <w:rFonts w:hint="eastAsia" w:ascii="仿宋" w:hAnsi="仿宋" w:eastAsia="仿宋"/>
          <w:sz w:val="28"/>
          <w:szCs w:val="28"/>
        </w:rPr>
        <w:t>情况、技术经济指标、应用推广及效益情况等。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仿宋" w:hAnsi="仿宋" w:eastAsia="仿宋"/>
        </w:rPr>
      </w:pPr>
      <w:bookmarkStart w:id="3" w:name="_Toc517245618"/>
      <w:r>
        <w:rPr>
          <w:rFonts w:hint="eastAsia"/>
        </w:rPr>
        <w:t>（二）研究方法和结论</w:t>
      </w:r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本部分是重点部分，重点阐述成果是如何研究的，</w:t>
      </w:r>
      <w:r>
        <w:rPr>
          <w:rFonts w:ascii="仿宋" w:hAnsi="仿宋" w:eastAsia="仿宋"/>
          <w:sz w:val="28"/>
          <w:szCs w:val="28"/>
        </w:rPr>
        <w:t>采用的技术路线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技术原理及主要技术特征</w:t>
      </w:r>
      <w:r>
        <w:rPr>
          <w:rFonts w:hint="eastAsia" w:ascii="仿宋" w:hAnsi="仿宋" w:eastAsia="仿宋"/>
          <w:sz w:val="28"/>
          <w:szCs w:val="28"/>
        </w:rPr>
        <w:t>，取得了哪些主要结果及实际达到的性能指标等。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4" w:name="_Toc517245619"/>
      <w:r>
        <w:rPr>
          <w:rFonts w:hint="eastAsia"/>
        </w:rPr>
        <w:t>（三）主要技术创新点</w:t>
      </w:r>
      <w:bookmarkEnd w:id="4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本部分是核心部分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重点阐述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具有创造性的关键技术</w:t>
      </w:r>
      <w:r>
        <w:rPr>
          <w:rFonts w:hint="eastAsia" w:ascii="仿宋" w:hAnsi="仿宋" w:eastAsia="仿宋"/>
          <w:sz w:val="28"/>
          <w:szCs w:val="28"/>
        </w:rPr>
        <w:t>内容，应以支持该成果科技创新内容成立的旁证材料为依据，简明、准确、完整地阐述该成果的立项背景和具有创造性的关键技术内容，客观、详实地对比国内外同类技术的主要参数、效益及市场竞争力等。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科技创新点按重要程度排序，每项科技创新点叙述完毕，应说明其所属的学科分类名称，并提供支持其成立的专利授权号、知识产权编号、论文等相关旁证材料。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仿宋" w:hAnsi="仿宋" w:eastAsia="仿宋"/>
        </w:rPr>
      </w:pPr>
      <w:bookmarkStart w:id="5" w:name="_Toc517245620"/>
      <w:r>
        <w:rPr>
          <w:rFonts w:hint="eastAsia"/>
        </w:rPr>
        <w:t>（四）推广应用情况</w:t>
      </w:r>
      <w:bookmarkEnd w:id="5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结合附件中</w:t>
      </w:r>
      <w:r>
        <w:rPr>
          <w:rFonts w:ascii="仿宋" w:hAnsi="仿宋" w:eastAsia="仿宋"/>
          <w:sz w:val="28"/>
          <w:szCs w:val="28"/>
        </w:rPr>
        <w:t>提供的</w:t>
      </w:r>
      <w:r>
        <w:rPr>
          <w:rFonts w:hint="eastAsia" w:ascii="仿宋" w:hAnsi="仿宋" w:eastAsia="仿宋"/>
          <w:sz w:val="28"/>
          <w:szCs w:val="28"/>
        </w:rPr>
        <w:t>能</w:t>
      </w:r>
      <w:r>
        <w:rPr>
          <w:rFonts w:ascii="仿宋" w:hAnsi="仿宋" w:eastAsia="仿宋"/>
          <w:sz w:val="28"/>
          <w:szCs w:val="28"/>
        </w:rPr>
        <w:t>证明本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整体技术已</w:t>
      </w:r>
      <w:r>
        <w:rPr>
          <w:rFonts w:hint="eastAsia" w:ascii="仿宋" w:hAnsi="仿宋" w:eastAsia="仿宋"/>
          <w:sz w:val="28"/>
          <w:szCs w:val="28"/>
        </w:rPr>
        <w:t>正式</w:t>
      </w:r>
      <w:r>
        <w:rPr>
          <w:rFonts w:ascii="仿宋" w:hAnsi="仿宋" w:eastAsia="仿宋"/>
          <w:sz w:val="28"/>
          <w:szCs w:val="28"/>
        </w:rPr>
        <w:t>应用的证明材料</w:t>
      </w:r>
      <w:r>
        <w:rPr>
          <w:rFonts w:hint="eastAsia" w:ascii="仿宋" w:hAnsi="仿宋" w:eastAsia="仿宋"/>
          <w:sz w:val="28"/>
          <w:szCs w:val="28"/>
        </w:rPr>
        <w:t>，对成果</w:t>
      </w:r>
      <w:r>
        <w:rPr>
          <w:rFonts w:ascii="仿宋" w:hAnsi="仿宋" w:eastAsia="仿宋"/>
          <w:sz w:val="28"/>
          <w:szCs w:val="28"/>
        </w:rPr>
        <w:t>的生产、应用、推广等情况进行概述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并以列表方式说明主要应用单位情况。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仿宋" w:hAnsi="仿宋" w:eastAsia="仿宋"/>
        </w:rPr>
      </w:pPr>
      <w:bookmarkStart w:id="6" w:name="_Toc517245621"/>
      <w:r>
        <w:rPr>
          <w:rFonts w:hint="eastAsia"/>
        </w:rPr>
        <w:t>（五）经济效益和社会效益</w:t>
      </w:r>
      <w:bookmarkEnd w:id="6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1、经济效益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阐述本成果完成单位及其他应用单位产生的经济效益</w:t>
      </w:r>
      <w:r>
        <w:rPr>
          <w:rFonts w:hint="eastAsia" w:ascii="仿宋" w:hAnsi="仿宋" w:eastAsia="仿宋"/>
          <w:sz w:val="28"/>
          <w:szCs w:val="28"/>
          <w:lang w:eastAsia="zh-CN"/>
        </w:rPr>
        <w:t>，应在附件中提供支持经济效益数据成立的旁证材料，如：税务部门出具的税务证明、完成单位财务部门核准出具的财务证明等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经济效益情况表</w:t>
      </w:r>
    </w:p>
    <w:p>
      <w:pPr>
        <w:pStyle w:val="2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/>
        <w:jc w:val="right"/>
        <w:textAlignment w:val="auto"/>
        <w:rPr>
          <w:kern w:val="2"/>
          <w:lang w:eastAsia="zh-CN"/>
        </w:rPr>
      </w:pPr>
      <w:r>
        <w:rPr>
          <w:rFonts w:hint="eastAsia" w:cs="仿宋_GB2312"/>
          <w:kern w:val="2"/>
          <w:sz w:val="21"/>
          <w:szCs w:val="21"/>
          <w:lang w:eastAsia="zh-CN"/>
        </w:rPr>
        <w:t>单位：万元人民币</w:t>
      </w:r>
    </w:p>
    <w:tbl>
      <w:tblPr>
        <w:tblStyle w:val="13"/>
        <w:tblpPr w:leftFromText="180" w:rightFromText="180" w:vertAnchor="text" w:horzAnchor="page" w:tblpX="1445" w:tblpY="27"/>
        <w:tblOverlap w:val="never"/>
        <w:tblW w:w="91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438"/>
        <w:gridCol w:w="1984"/>
        <w:gridCol w:w="1985"/>
        <w:gridCol w:w="1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成果总投资额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回收期（年）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年</w:t>
            </w:r>
            <w:r>
              <w:rPr>
                <w:rFonts w:eastAsia="仿宋_GB2312" w:cs="仿宋_GB2312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szCs w:val="21"/>
              </w:rPr>
              <w:t>份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新增销售额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新增利润</w:t>
            </w: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新增税收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经济效益的有关说明及各栏目的计算依据：</w:t>
            </w:r>
            <w:r>
              <w:rPr>
                <w:rFonts w:eastAsia="仿宋_GB2312" w:cs="仿宋_GB2312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Cs w:val="21"/>
              </w:rPr>
              <w:t>（不超过</w:t>
            </w:r>
            <w:r>
              <w:rPr>
                <w:rFonts w:eastAsia="仿宋_GB2312" w:cs="仿宋_GB2312"/>
                <w:szCs w:val="21"/>
              </w:rPr>
              <w:t>400</w:t>
            </w:r>
            <w:r>
              <w:rPr>
                <w:rFonts w:hint="eastAsia" w:eastAsia="仿宋_GB2312" w:cs="仿宋_GB2312"/>
                <w:szCs w:val="21"/>
              </w:rPr>
              <w:t>字）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eastAsia="仿宋_GB2312" w:cs="仿宋_GB2312"/>
                <w:szCs w:val="21"/>
              </w:rPr>
            </w:pPr>
          </w:p>
        </w:tc>
      </w:tr>
    </w:tbl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2、社会效益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应说明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在推动科学技术进步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保护自然资源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生态环境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提高国防能力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保障国家和社会安全</w:t>
      </w:r>
      <w:r>
        <w:rPr>
          <w:rFonts w:hint="eastAsia" w:ascii="仿宋" w:hAnsi="仿宋" w:eastAsia="仿宋"/>
          <w:sz w:val="28"/>
          <w:szCs w:val="28"/>
        </w:rPr>
        <w:t>、服务政府决策、改善人民物质文化生活和健康水平、提高国民科学文化素质和培养人才、技术产品走向世界、成果技术争得国际话语权等方面所起的作用。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7" w:name="_Toc517245622"/>
      <w:r>
        <w:rPr>
          <w:rFonts w:hint="eastAsia"/>
        </w:rPr>
        <w:t>（六）成果的局限性</w:t>
      </w:r>
      <w:bookmarkEnd w:id="7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简明、</w:t>
      </w:r>
      <w:r>
        <w:rPr>
          <w:rFonts w:ascii="仿宋" w:hAnsi="仿宋" w:eastAsia="仿宋"/>
          <w:sz w:val="28"/>
          <w:szCs w:val="28"/>
        </w:rPr>
        <w:t>准确地</w:t>
      </w:r>
      <w:r>
        <w:rPr>
          <w:rFonts w:hint="eastAsia" w:ascii="仿宋" w:hAnsi="仿宋" w:eastAsia="仿宋"/>
          <w:sz w:val="28"/>
          <w:szCs w:val="28"/>
        </w:rPr>
        <w:t>阐述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在现阶段还存在的科技局限性及今后的主要研究方向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8" w:name="_Toc517245623"/>
      <w:r>
        <w:rPr>
          <w:rFonts w:hint="eastAsia"/>
        </w:rPr>
        <w:t>（七）主要完成</w:t>
      </w:r>
      <w:r>
        <w:t>单位情况表</w:t>
      </w:r>
      <w:bookmarkEnd w:id="8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所列完成单位应为法人单位。根据实际情况填写。格式如下：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科技成果完成单位情况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00"/>
        <w:gridCol w:w="863"/>
        <w:gridCol w:w="2186"/>
        <w:gridCol w:w="105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完成单位名称</w:t>
            </w:r>
          </w:p>
        </w:tc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邮政编码</w:t>
            </w:r>
          </w:p>
        </w:tc>
        <w:tc>
          <w:tcPr>
            <w:tcW w:w="2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详细通信地址</w:t>
            </w:r>
          </w:p>
        </w:tc>
        <w:tc>
          <w:tcPr>
            <w:tcW w:w="1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2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楷体" w:hAnsi="楷体" w:eastAsia="楷体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9" w:name="_Toc517245624"/>
      <w:r>
        <w:rPr>
          <w:rFonts w:hint="eastAsia"/>
        </w:rPr>
        <w:t>（八）主要研制人员名单</w:t>
      </w:r>
      <w:bookmarkEnd w:id="9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应按照贡献大小排序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bCs/>
          <w:sz w:val="28"/>
          <w:szCs w:val="28"/>
        </w:rPr>
        <w:t>对本</w:t>
      </w:r>
      <w:r>
        <w:rPr>
          <w:rFonts w:hint="eastAsia" w:ascii="仿宋" w:hAnsi="仿宋" w:eastAsia="仿宋"/>
          <w:bCs/>
          <w:sz w:val="28"/>
          <w:szCs w:val="28"/>
        </w:rPr>
        <w:t>成果</w:t>
      </w:r>
      <w:r>
        <w:rPr>
          <w:rFonts w:ascii="仿宋" w:hAnsi="仿宋" w:eastAsia="仿宋"/>
          <w:bCs/>
          <w:sz w:val="28"/>
          <w:szCs w:val="28"/>
        </w:rPr>
        <w:t>创造性贡献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具体</w:t>
      </w:r>
      <w:r>
        <w:rPr>
          <w:rFonts w:ascii="仿宋" w:hAnsi="仿宋" w:eastAsia="仿宋"/>
          <w:sz w:val="28"/>
          <w:szCs w:val="28"/>
        </w:rPr>
        <w:t>写明</w:t>
      </w:r>
      <w:r>
        <w:rPr>
          <w:rFonts w:hint="eastAsia" w:ascii="仿宋" w:hAnsi="仿宋" w:eastAsia="仿宋"/>
          <w:sz w:val="28"/>
          <w:szCs w:val="28"/>
        </w:rPr>
        <w:t>完成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对本成果</w:t>
      </w:r>
      <w:r>
        <w:rPr>
          <w:rFonts w:ascii="仿宋" w:hAnsi="仿宋" w:eastAsia="仿宋"/>
          <w:sz w:val="28"/>
          <w:szCs w:val="28"/>
        </w:rPr>
        <w:t>做出</w:t>
      </w:r>
      <w:r>
        <w:rPr>
          <w:rFonts w:hint="eastAsia" w:ascii="仿宋" w:hAnsi="仿宋" w:eastAsia="仿宋"/>
          <w:sz w:val="28"/>
          <w:szCs w:val="28"/>
        </w:rPr>
        <w:t>的实质性</w:t>
      </w:r>
      <w:r>
        <w:rPr>
          <w:rFonts w:ascii="仿宋" w:hAnsi="仿宋" w:eastAsia="仿宋"/>
          <w:sz w:val="28"/>
          <w:szCs w:val="28"/>
        </w:rPr>
        <w:t>贡献</w:t>
      </w:r>
      <w:r>
        <w:rPr>
          <w:rFonts w:hint="eastAsia" w:ascii="仿宋" w:hAnsi="仿宋" w:eastAsia="仿宋"/>
          <w:sz w:val="28"/>
          <w:szCs w:val="28"/>
        </w:rPr>
        <w:t>，与他人合作完成的科技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，要细致说明本人独立于合作者的具体贡献。不超过100字。格式如下：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主要研制人员名单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74"/>
        <w:gridCol w:w="595"/>
        <w:gridCol w:w="879"/>
        <w:gridCol w:w="879"/>
        <w:gridCol w:w="879"/>
        <w:gridCol w:w="2053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5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20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22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对成果</w:t>
            </w:r>
            <w:r>
              <w:rPr>
                <w:rFonts w:ascii="仿宋" w:hAnsi="仿宋" w:eastAsia="仿宋"/>
                <w:b/>
                <w:bCs/>
                <w:sz w:val="24"/>
              </w:rPr>
              <w:t>创造性</w:t>
            </w:r>
            <w:r>
              <w:rPr>
                <w:rFonts w:hint="eastAsia" w:ascii="仿宋" w:hAnsi="仿宋" w:eastAsia="仿宋"/>
                <w:b/>
                <w:sz w:val="24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仿宋_GB2312" w:hAnsi="宋体" w:eastAsia="仿宋_GB2312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28"/>
        </w:rPr>
      </w:pPr>
      <w:bookmarkStart w:id="10" w:name="_Toc517245625"/>
      <w:r>
        <w:rPr>
          <w:rFonts w:hint="eastAsia" w:ascii="华文中宋" w:hAnsi="华文中宋" w:eastAsia="华文中宋" w:cs="华文中宋"/>
          <w:sz w:val="32"/>
          <w:szCs w:val="28"/>
        </w:rPr>
        <w:t>三、附件</w:t>
      </w:r>
      <w:bookmarkEnd w:id="10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11" w:name="_Toc517245626"/>
      <w:r>
        <w:rPr>
          <w:rFonts w:hint="eastAsia"/>
        </w:rPr>
        <w:t>（一）必备附件</w:t>
      </w:r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核心</w:t>
      </w:r>
      <w:r>
        <w:rPr>
          <w:rFonts w:ascii="楷体" w:hAnsi="楷体" w:eastAsia="楷体"/>
          <w:sz w:val="28"/>
          <w:szCs w:val="28"/>
        </w:rPr>
        <w:t>知识产权证明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支撑本成果的发明专利证书、</w:t>
      </w:r>
      <w:r>
        <w:rPr>
          <w:rFonts w:ascii="仿宋" w:hAnsi="仿宋" w:eastAsia="仿宋"/>
          <w:sz w:val="28"/>
          <w:szCs w:val="28"/>
        </w:rPr>
        <w:t>计算机软件著作权</w:t>
      </w:r>
      <w:r>
        <w:rPr>
          <w:rFonts w:hint="eastAsia" w:ascii="仿宋" w:hAnsi="仿宋" w:eastAsia="仿宋"/>
          <w:sz w:val="28"/>
          <w:szCs w:val="28"/>
        </w:rPr>
        <w:t>证书</w:t>
      </w:r>
      <w:r>
        <w:rPr>
          <w:rFonts w:ascii="仿宋" w:hAnsi="仿宋" w:eastAsia="仿宋"/>
          <w:sz w:val="28"/>
          <w:szCs w:val="28"/>
        </w:rPr>
        <w:t>、集成电路布图设计权</w:t>
      </w:r>
      <w:r>
        <w:rPr>
          <w:rFonts w:hint="eastAsia" w:ascii="仿宋" w:hAnsi="仿宋" w:eastAsia="仿宋"/>
          <w:sz w:val="28"/>
          <w:szCs w:val="28"/>
        </w:rPr>
        <w:t>证书等以及相关论文专著、发布的技术</w:t>
      </w:r>
      <w:r>
        <w:rPr>
          <w:rFonts w:ascii="仿宋" w:hAnsi="仿宋" w:eastAsia="仿宋"/>
          <w:sz w:val="28"/>
          <w:szCs w:val="28"/>
        </w:rPr>
        <w:t>标准等。</w:t>
      </w:r>
      <w:r>
        <w:rPr>
          <w:rFonts w:hint="eastAsia" w:ascii="仿宋" w:hAnsi="仿宋" w:eastAsia="仿宋"/>
          <w:sz w:val="28"/>
          <w:szCs w:val="28"/>
        </w:rPr>
        <w:t>按与成果关联的重要性进行排序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不超过10项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center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主要知识产权目录</w:t>
      </w:r>
    </w:p>
    <w:tbl>
      <w:tblPr>
        <w:tblStyle w:val="13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4"/>
        <w:gridCol w:w="992"/>
        <w:gridCol w:w="992"/>
        <w:gridCol w:w="1131"/>
        <w:gridCol w:w="1137"/>
        <w:gridCol w:w="1276"/>
        <w:gridCol w:w="926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知识产权类别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知识产权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具体名称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国家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（地区）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授权号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授权日期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证书编号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权利人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发明人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发明专利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ascii="楷体" w:hAnsi="楷体" w:eastAsia="楷体"/>
          <w:sz w:val="28"/>
          <w:szCs w:val="28"/>
        </w:rPr>
        <w:t>.应用证明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主要应用单位</w:t>
      </w:r>
      <w:r>
        <w:rPr>
          <w:rFonts w:ascii="仿宋" w:hAnsi="仿宋" w:eastAsia="仿宋"/>
          <w:sz w:val="28"/>
          <w:szCs w:val="28"/>
        </w:rPr>
        <w:t>提供的推广应用情况证明、经济效益证明</w:t>
      </w:r>
      <w:r>
        <w:rPr>
          <w:rFonts w:hint="eastAsia" w:ascii="仿宋" w:hAnsi="仿宋" w:eastAsia="仿宋"/>
          <w:sz w:val="28"/>
          <w:szCs w:val="28"/>
        </w:rPr>
        <w:t>。具体模板参照国家或各省规定的格式和要求提供。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sz w:val="28"/>
          <w:szCs w:val="28"/>
        </w:rPr>
        <w:t>.国家法律法规要求审批</w:t>
      </w:r>
      <w:r>
        <w:rPr>
          <w:rFonts w:hint="eastAsia" w:ascii="楷体" w:hAnsi="楷体" w:eastAsia="楷体"/>
          <w:sz w:val="28"/>
          <w:szCs w:val="28"/>
        </w:rPr>
        <w:t>的批准文件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指</w:t>
      </w:r>
      <w:r>
        <w:rPr>
          <w:rFonts w:hint="eastAsia" w:ascii="仿宋" w:hAnsi="仿宋" w:eastAsia="仿宋"/>
          <w:sz w:val="28"/>
          <w:szCs w:val="28"/>
        </w:rPr>
        <w:t>国家有关行政部门出具的</w:t>
      </w:r>
      <w:r>
        <w:rPr>
          <w:rFonts w:ascii="仿宋" w:hAnsi="仿宋" w:eastAsia="仿宋"/>
          <w:sz w:val="28"/>
          <w:szCs w:val="28"/>
        </w:rPr>
        <w:t>批准文件等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如：动植物新品种、农药、</w:t>
      </w:r>
      <w:r>
        <w:rPr>
          <w:rFonts w:hint="eastAsia" w:ascii="仿宋" w:hAnsi="仿宋" w:eastAsia="仿宋"/>
          <w:sz w:val="28"/>
          <w:szCs w:val="28"/>
        </w:rPr>
        <w:t>肥料</w:t>
      </w:r>
      <w:r>
        <w:rPr>
          <w:rFonts w:ascii="仿宋" w:hAnsi="仿宋" w:eastAsia="仿宋"/>
          <w:sz w:val="28"/>
          <w:szCs w:val="28"/>
        </w:rPr>
        <w:t>、兽药、食品、通信设备等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方面成果的</w:t>
      </w:r>
      <w:r>
        <w:rPr>
          <w:rFonts w:hint="eastAsia" w:ascii="仿宋" w:hAnsi="仿宋" w:eastAsia="仿宋"/>
          <w:sz w:val="28"/>
          <w:szCs w:val="28"/>
        </w:rPr>
        <w:t>专利证书</w:t>
      </w:r>
      <w:r>
        <w:rPr>
          <w:rFonts w:hint="eastAsia" w:ascii="仿宋" w:hAnsi="仿宋" w:eastAsia="仿宋"/>
          <w:sz w:val="28"/>
          <w:szCs w:val="28"/>
          <w:lang w:eastAsia="zh-CN"/>
        </w:rPr>
        <w:t>、登记证书、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生产许可证书、安全证书等相关的批准文件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完成人合作关系说明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多个单位共同完成的成果需要提供完成人合作关系说明。主要内容应以第一完成人角度，介绍项目完成人之间的合作经历或合作关系，不局限于第一完成人与其他完成人的合作，也可以包括其他完成人之间的合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  <w:bookmarkStart w:id="12" w:name="_Toc517245627"/>
      <w:r>
        <w:rPr>
          <w:rFonts w:hint="eastAsia"/>
        </w:rPr>
        <w:t>（二）其他附件</w:t>
      </w:r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指支撑本项目主要科技创新、客观评价及完成人学术贡献的证明材料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根据项目类型酌情提供</w:t>
      </w:r>
      <w:r>
        <w:rPr>
          <w:rFonts w:hint="eastAsia" w:ascii="仿宋" w:hAnsi="仿宋" w:eastAsia="仿宋"/>
          <w:sz w:val="28"/>
          <w:szCs w:val="28"/>
        </w:rPr>
        <w:t>。如：支撑成果完成的项目（课题）</w:t>
      </w:r>
      <w:r>
        <w:rPr>
          <w:rFonts w:ascii="仿宋" w:hAnsi="仿宋" w:eastAsia="仿宋"/>
          <w:sz w:val="28"/>
          <w:szCs w:val="28"/>
        </w:rPr>
        <w:t>计划任务书或者合同书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相关主管部门或有关部门认定的第三方机构</w:t>
      </w:r>
      <w:r>
        <w:rPr>
          <w:rFonts w:ascii="仿宋" w:hAnsi="仿宋" w:eastAsia="仿宋"/>
          <w:sz w:val="28"/>
          <w:szCs w:val="28"/>
        </w:rPr>
        <w:t>出具的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检测报告或证明</w:t>
      </w:r>
      <w:r>
        <w:rPr>
          <w:rFonts w:hint="eastAsia" w:ascii="仿宋" w:hAnsi="仿宋" w:eastAsia="仿宋"/>
          <w:sz w:val="28"/>
          <w:szCs w:val="28"/>
          <w:lang w:eastAsia="zh-CN"/>
        </w:rPr>
        <w:t>，如：环境评价报告、安全性评价报告、各类试验测试报告、设计与工艺图表等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支持该成果主要科技创新成立的代表性论文专著的详细情况，包括名称、刊登情况、作者等；国内外相关技术发展的背景材料，引用他人成果或者结论的参考文献；论文(论著)被收录和被他人论文（论著）正面引用证明；主要完成人与本成果相关的获奖情况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03" w:firstLineChars="200"/>
        <w:jc w:val="center"/>
        <w:textAlignment w:val="auto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附件说明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5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1、</w:t>
      </w:r>
      <w:r>
        <w:rPr>
          <w:rFonts w:hint="eastAsia" w:eastAsia="仿宋_GB2312"/>
          <w:b/>
          <w:sz w:val="28"/>
          <w:szCs w:val="28"/>
        </w:rPr>
        <w:t>基础</w:t>
      </w:r>
      <w:r>
        <w:rPr>
          <w:rFonts w:hint="eastAsia" w:eastAsia="仿宋_GB2312"/>
          <w:b/>
          <w:sz w:val="28"/>
          <w:szCs w:val="28"/>
          <w:lang w:val="en-US" w:eastAsia="zh-CN"/>
        </w:rPr>
        <w:t>理论</w:t>
      </w:r>
      <w:r>
        <w:rPr>
          <w:rFonts w:hint="eastAsia" w:eastAsia="仿宋_GB2312"/>
          <w:b/>
          <w:sz w:val="28"/>
          <w:szCs w:val="28"/>
        </w:rPr>
        <w:t>类</w:t>
      </w:r>
      <w:r>
        <w:rPr>
          <w:rFonts w:hint="eastAsia" w:eastAsia="仿宋_GB2312"/>
          <w:b/>
          <w:sz w:val="28"/>
          <w:szCs w:val="28"/>
          <w:lang w:val="en-US" w:eastAsia="zh-CN"/>
        </w:rPr>
        <w:t>研究</w:t>
      </w:r>
      <w:r>
        <w:rPr>
          <w:rFonts w:hint="eastAsia" w:eastAsia="仿宋_GB2312"/>
          <w:b/>
          <w:sz w:val="28"/>
          <w:szCs w:val="28"/>
        </w:rPr>
        <w:t>成果应</w:t>
      </w:r>
      <w:r>
        <w:rPr>
          <w:rFonts w:eastAsia="仿宋_GB2312"/>
          <w:b/>
          <w:sz w:val="28"/>
          <w:szCs w:val="28"/>
        </w:rPr>
        <w:t>提交以下技术资料：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研究报告；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代表性论文专著目录和主要论文专著目录</w:t>
      </w:r>
      <w:r>
        <w:rPr>
          <w:rFonts w:eastAsia="仿宋_GB2312"/>
          <w:sz w:val="28"/>
          <w:szCs w:val="28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论文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论著</w:t>
      </w:r>
      <w:r>
        <w:rPr>
          <w:rFonts w:hint="eastAsia"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被收录和被他人论文（论著）正面引用证明；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江苏省农业工程学会</w:t>
      </w:r>
      <w:r>
        <w:rPr>
          <w:rFonts w:eastAsia="仿宋_GB2312"/>
          <w:sz w:val="28"/>
          <w:szCs w:val="28"/>
        </w:rPr>
        <w:t>认为评价所必需的其他技术资料。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57" w:firstLineChars="198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2、</w:t>
      </w:r>
      <w:r>
        <w:rPr>
          <w:rFonts w:eastAsia="仿宋_GB2312"/>
          <w:b/>
          <w:sz w:val="28"/>
          <w:szCs w:val="28"/>
        </w:rPr>
        <w:t>应用技术类</w:t>
      </w:r>
      <w:r>
        <w:rPr>
          <w:rFonts w:hint="eastAsia" w:eastAsia="仿宋_GB2312"/>
          <w:b/>
          <w:sz w:val="28"/>
          <w:szCs w:val="28"/>
          <w:lang w:val="en-US" w:eastAsia="zh-CN"/>
        </w:rPr>
        <w:t>研究</w:t>
      </w:r>
      <w:r>
        <w:rPr>
          <w:rFonts w:eastAsia="仿宋_GB2312"/>
          <w:b/>
          <w:sz w:val="28"/>
          <w:szCs w:val="28"/>
        </w:rPr>
        <w:t>成果</w:t>
      </w:r>
      <w:r>
        <w:rPr>
          <w:rFonts w:hint="eastAsia" w:eastAsia="仿宋_GB2312"/>
          <w:b/>
          <w:sz w:val="28"/>
          <w:szCs w:val="28"/>
        </w:rPr>
        <w:t>应</w:t>
      </w:r>
      <w:r>
        <w:rPr>
          <w:rFonts w:eastAsia="仿宋_GB2312"/>
          <w:b/>
          <w:sz w:val="28"/>
          <w:szCs w:val="28"/>
        </w:rPr>
        <w:t>提交以下技术资料：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54" w:firstLineChars="198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研究报告；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测试分析报告及主要实验、测试记录报告；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专业检测机构出具的产品检测报告；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国内外相关技术发展的背景材料，引用他人成果或者结论的参考文献；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缴纳国税、地税的税务证明或推广应用所产生的经济效益或社会效益、环境生态效益证明；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江苏省农业工程学会</w:t>
      </w:r>
      <w:r>
        <w:rPr>
          <w:rFonts w:eastAsia="仿宋_GB2312"/>
          <w:sz w:val="28"/>
          <w:szCs w:val="28"/>
        </w:rPr>
        <w:t>认为评价所必需的其他技术资料。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3、</w:t>
      </w:r>
      <w:r>
        <w:rPr>
          <w:rFonts w:eastAsia="仿宋_GB2312"/>
          <w:b/>
          <w:sz w:val="28"/>
          <w:szCs w:val="28"/>
        </w:rPr>
        <w:t>软科学类成果</w:t>
      </w:r>
      <w:r>
        <w:rPr>
          <w:rFonts w:hint="eastAsia" w:eastAsia="仿宋_GB2312"/>
          <w:b/>
          <w:sz w:val="28"/>
          <w:szCs w:val="28"/>
        </w:rPr>
        <w:t>应</w:t>
      </w:r>
      <w:r>
        <w:rPr>
          <w:rFonts w:eastAsia="仿宋_GB2312"/>
          <w:b/>
          <w:sz w:val="28"/>
          <w:szCs w:val="28"/>
        </w:rPr>
        <w:t>提交以下技术资料：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研究报告；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</w:t>
      </w:r>
      <w:r>
        <w:rPr>
          <w:rFonts w:eastAsia="仿宋_GB2312"/>
          <w:sz w:val="28"/>
          <w:szCs w:val="28"/>
        </w:rPr>
        <w:t>发表的论文或出版的著作；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</w:t>
      </w:r>
      <w:r>
        <w:rPr>
          <w:rFonts w:eastAsia="仿宋_GB2312"/>
          <w:sz w:val="28"/>
          <w:szCs w:val="28"/>
        </w:rPr>
        <w:t>论文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论著</w:t>
      </w:r>
      <w:r>
        <w:rPr>
          <w:rFonts w:hint="eastAsia"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被收录和被他人论文（论著）正面引用证明；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</w:t>
      </w:r>
      <w:r>
        <w:rPr>
          <w:rFonts w:eastAsia="仿宋_GB2312"/>
          <w:sz w:val="28"/>
          <w:szCs w:val="28"/>
        </w:rPr>
        <w:t>实际应用或采纳单位出具的证明；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</w:t>
      </w:r>
      <w:r>
        <w:rPr>
          <w:rFonts w:hint="eastAsia" w:eastAsia="仿宋_GB2312"/>
          <w:sz w:val="28"/>
          <w:szCs w:val="28"/>
          <w:lang w:val="en-US" w:eastAsia="zh-CN"/>
        </w:rPr>
        <w:t>江苏省农业工程学会</w:t>
      </w:r>
      <w:r>
        <w:rPr>
          <w:rFonts w:eastAsia="仿宋_GB2312"/>
          <w:sz w:val="28"/>
          <w:szCs w:val="28"/>
        </w:rPr>
        <w:t>认为评价所必需的其他技术资料。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textAlignment w:val="auto"/>
        <w:rPr>
          <w:rFonts w:ascii="宋体" w:hAnsi="宋体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b/>
          <w:sz w:val="28"/>
          <w:szCs w:val="28"/>
        </w:rPr>
        <w:t>注：以上材料应事先给我单位提交电子版进行审核，成果研究报告提交word或PDF版，附件材料中涉及各种测试报告、证书、合同、论文等提交扫描件，</w:t>
      </w:r>
      <w:bookmarkStart w:id="13" w:name="_GoBack"/>
      <w:bookmarkEnd w:id="13"/>
      <w:r>
        <w:rPr>
          <w:rFonts w:hint="eastAsia" w:ascii="仿宋" w:hAnsi="仿宋" w:eastAsia="仿宋"/>
          <w:b/>
          <w:sz w:val="28"/>
          <w:szCs w:val="28"/>
        </w:rPr>
        <w:t>保证内容清晰。审核合格后，印刷成册给参会评价专家每人一册。</w:t>
      </w:r>
    </w:p>
    <w:sectPr>
      <w:headerReference r:id="rId3" w:type="default"/>
      <w:footerReference r:id="rId4" w:type="default"/>
      <w:pgSz w:w="11907" w:h="16840"/>
      <w:pgMar w:top="1134" w:right="1302" w:bottom="1134" w:left="1247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14F56-8957-4FAE-ACEC-01E4E4686F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53E3BE-24F6-4F41-B6C2-78058D8665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53AA56-12C0-4B4B-9C86-606F289AF2CA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075B242-9492-4E73-8C00-8D30992A6FA3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6CCACC25-D6AD-4627-B19B-67751354964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4A07FDD6-7F00-49D7-A328-BCAC9ED0C0C8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F8D5E54A-19A7-4894-BCC3-04CDC0F43C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95CB967-E9A5-464B-8E0A-AB859A38C2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578D046E-9188-40DC-A3BA-94E08BE6B3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3FEC183D"/>
    <w:rsid w:val="000A6D25"/>
    <w:rsid w:val="001839C9"/>
    <w:rsid w:val="00302E61"/>
    <w:rsid w:val="003659ED"/>
    <w:rsid w:val="003739F1"/>
    <w:rsid w:val="003E74AF"/>
    <w:rsid w:val="00441172"/>
    <w:rsid w:val="00441C47"/>
    <w:rsid w:val="00467A32"/>
    <w:rsid w:val="004728A1"/>
    <w:rsid w:val="00490EA9"/>
    <w:rsid w:val="004E4A1B"/>
    <w:rsid w:val="004F6F4F"/>
    <w:rsid w:val="005066A2"/>
    <w:rsid w:val="00572C29"/>
    <w:rsid w:val="005933DF"/>
    <w:rsid w:val="005C0F9A"/>
    <w:rsid w:val="00743A4A"/>
    <w:rsid w:val="00772107"/>
    <w:rsid w:val="007A0257"/>
    <w:rsid w:val="0090226D"/>
    <w:rsid w:val="009B0508"/>
    <w:rsid w:val="009C13D7"/>
    <w:rsid w:val="00A138A2"/>
    <w:rsid w:val="00AA043B"/>
    <w:rsid w:val="00BF04F0"/>
    <w:rsid w:val="00C155AE"/>
    <w:rsid w:val="00CC5351"/>
    <w:rsid w:val="00E449D7"/>
    <w:rsid w:val="00E53539"/>
    <w:rsid w:val="00E63367"/>
    <w:rsid w:val="00ED008C"/>
    <w:rsid w:val="00EE5754"/>
    <w:rsid w:val="00EF2035"/>
    <w:rsid w:val="00F4310C"/>
    <w:rsid w:val="020E2993"/>
    <w:rsid w:val="02433E3F"/>
    <w:rsid w:val="02C2223C"/>
    <w:rsid w:val="03066943"/>
    <w:rsid w:val="05177476"/>
    <w:rsid w:val="05982203"/>
    <w:rsid w:val="05B1513F"/>
    <w:rsid w:val="05CC3D2F"/>
    <w:rsid w:val="08575FF1"/>
    <w:rsid w:val="08DB07BA"/>
    <w:rsid w:val="09A00ADE"/>
    <w:rsid w:val="09E12944"/>
    <w:rsid w:val="09E36B3F"/>
    <w:rsid w:val="0A9E7CF1"/>
    <w:rsid w:val="0B1054C7"/>
    <w:rsid w:val="0B216B64"/>
    <w:rsid w:val="0BA61553"/>
    <w:rsid w:val="0BC81BCE"/>
    <w:rsid w:val="0C4B1544"/>
    <w:rsid w:val="0CA6624D"/>
    <w:rsid w:val="0CA737D5"/>
    <w:rsid w:val="0CB77A63"/>
    <w:rsid w:val="0CC64EA8"/>
    <w:rsid w:val="0D1336AF"/>
    <w:rsid w:val="0D434BEF"/>
    <w:rsid w:val="0E2A1D52"/>
    <w:rsid w:val="0EDD56E5"/>
    <w:rsid w:val="0F170F2C"/>
    <w:rsid w:val="0FD77F2D"/>
    <w:rsid w:val="100D394F"/>
    <w:rsid w:val="102B4C43"/>
    <w:rsid w:val="10565E36"/>
    <w:rsid w:val="10EA5A3E"/>
    <w:rsid w:val="11072367"/>
    <w:rsid w:val="119A56B6"/>
    <w:rsid w:val="12064AFA"/>
    <w:rsid w:val="12411F64"/>
    <w:rsid w:val="126B0E01"/>
    <w:rsid w:val="12D3285D"/>
    <w:rsid w:val="13A04ADA"/>
    <w:rsid w:val="15822AFD"/>
    <w:rsid w:val="16747275"/>
    <w:rsid w:val="167C182F"/>
    <w:rsid w:val="16F77107"/>
    <w:rsid w:val="183879D7"/>
    <w:rsid w:val="18707C98"/>
    <w:rsid w:val="18950986"/>
    <w:rsid w:val="18C3602D"/>
    <w:rsid w:val="1A827A9E"/>
    <w:rsid w:val="1ABB5F10"/>
    <w:rsid w:val="1AD9671D"/>
    <w:rsid w:val="1B431756"/>
    <w:rsid w:val="1C3272AB"/>
    <w:rsid w:val="1CF20B36"/>
    <w:rsid w:val="1D230C56"/>
    <w:rsid w:val="1D506E6A"/>
    <w:rsid w:val="1E0F4D36"/>
    <w:rsid w:val="1E2A58F5"/>
    <w:rsid w:val="1E5A0426"/>
    <w:rsid w:val="1EA656C3"/>
    <w:rsid w:val="1EC4699D"/>
    <w:rsid w:val="20704CAA"/>
    <w:rsid w:val="20C77B4A"/>
    <w:rsid w:val="21415B4F"/>
    <w:rsid w:val="21AE4866"/>
    <w:rsid w:val="2241392C"/>
    <w:rsid w:val="25394A15"/>
    <w:rsid w:val="25DF5936"/>
    <w:rsid w:val="26C62652"/>
    <w:rsid w:val="27AB3D22"/>
    <w:rsid w:val="29CE1F49"/>
    <w:rsid w:val="2A0A052A"/>
    <w:rsid w:val="2AFE060C"/>
    <w:rsid w:val="2B063533"/>
    <w:rsid w:val="2C13380B"/>
    <w:rsid w:val="2CA67B59"/>
    <w:rsid w:val="2D662499"/>
    <w:rsid w:val="2EEA3285"/>
    <w:rsid w:val="3202189E"/>
    <w:rsid w:val="32685F2C"/>
    <w:rsid w:val="32827D75"/>
    <w:rsid w:val="332F130A"/>
    <w:rsid w:val="33617416"/>
    <w:rsid w:val="33680D19"/>
    <w:rsid w:val="337C2D44"/>
    <w:rsid w:val="33B20E28"/>
    <w:rsid w:val="34256C0A"/>
    <w:rsid w:val="35137922"/>
    <w:rsid w:val="3684711C"/>
    <w:rsid w:val="3909007A"/>
    <w:rsid w:val="3AC23D63"/>
    <w:rsid w:val="3B90421C"/>
    <w:rsid w:val="3B9823B7"/>
    <w:rsid w:val="3CDC7F2D"/>
    <w:rsid w:val="3CF03BB4"/>
    <w:rsid w:val="3D16083E"/>
    <w:rsid w:val="3D8A670D"/>
    <w:rsid w:val="3DA7335C"/>
    <w:rsid w:val="3F1E0E25"/>
    <w:rsid w:val="3F2A2CF9"/>
    <w:rsid w:val="3FEC183D"/>
    <w:rsid w:val="40360EA2"/>
    <w:rsid w:val="406F6832"/>
    <w:rsid w:val="410C1D1E"/>
    <w:rsid w:val="416D060B"/>
    <w:rsid w:val="41D5295D"/>
    <w:rsid w:val="42B71375"/>
    <w:rsid w:val="42D41E73"/>
    <w:rsid w:val="42F72B21"/>
    <w:rsid w:val="432509D4"/>
    <w:rsid w:val="459304BC"/>
    <w:rsid w:val="45D24718"/>
    <w:rsid w:val="466906CC"/>
    <w:rsid w:val="49020D00"/>
    <w:rsid w:val="49EA4518"/>
    <w:rsid w:val="4A2C0CE9"/>
    <w:rsid w:val="4AAD2C58"/>
    <w:rsid w:val="4AC7211E"/>
    <w:rsid w:val="4B1A3E02"/>
    <w:rsid w:val="4B227833"/>
    <w:rsid w:val="4B7324F9"/>
    <w:rsid w:val="4C111847"/>
    <w:rsid w:val="4C1C049B"/>
    <w:rsid w:val="4CA94424"/>
    <w:rsid w:val="4CD215A8"/>
    <w:rsid w:val="4D6B149B"/>
    <w:rsid w:val="4E7977A1"/>
    <w:rsid w:val="4EA57329"/>
    <w:rsid w:val="4F117740"/>
    <w:rsid w:val="50C74701"/>
    <w:rsid w:val="51022CCA"/>
    <w:rsid w:val="534722A1"/>
    <w:rsid w:val="54F9581D"/>
    <w:rsid w:val="552D54C7"/>
    <w:rsid w:val="556B441A"/>
    <w:rsid w:val="558772CD"/>
    <w:rsid w:val="55A93AA0"/>
    <w:rsid w:val="55FE508E"/>
    <w:rsid w:val="566A16A2"/>
    <w:rsid w:val="58817B73"/>
    <w:rsid w:val="58ED1663"/>
    <w:rsid w:val="59AF5C23"/>
    <w:rsid w:val="5A6E74C3"/>
    <w:rsid w:val="5B2E2206"/>
    <w:rsid w:val="5B835E40"/>
    <w:rsid w:val="5BF166F0"/>
    <w:rsid w:val="5BFE2355"/>
    <w:rsid w:val="5C90184F"/>
    <w:rsid w:val="5DC25B1A"/>
    <w:rsid w:val="5E3625F9"/>
    <w:rsid w:val="5F1E1B53"/>
    <w:rsid w:val="5F515454"/>
    <w:rsid w:val="5FB94527"/>
    <w:rsid w:val="60894CFD"/>
    <w:rsid w:val="60D44B41"/>
    <w:rsid w:val="619F1D73"/>
    <w:rsid w:val="62126A34"/>
    <w:rsid w:val="63754C08"/>
    <w:rsid w:val="63CE27C9"/>
    <w:rsid w:val="65A90B99"/>
    <w:rsid w:val="66F05FF5"/>
    <w:rsid w:val="6732696D"/>
    <w:rsid w:val="6795145C"/>
    <w:rsid w:val="67A15FA8"/>
    <w:rsid w:val="68AD09A1"/>
    <w:rsid w:val="68F44821"/>
    <w:rsid w:val="69116614"/>
    <w:rsid w:val="6A7618A7"/>
    <w:rsid w:val="6A7D559D"/>
    <w:rsid w:val="6AD246EE"/>
    <w:rsid w:val="6B324617"/>
    <w:rsid w:val="6BB838E4"/>
    <w:rsid w:val="6C1611CB"/>
    <w:rsid w:val="6C6E174D"/>
    <w:rsid w:val="6D2F5E28"/>
    <w:rsid w:val="6DF00981"/>
    <w:rsid w:val="6E434EBF"/>
    <w:rsid w:val="6F502086"/>
    <w:rsid w:val="701504BB"/>
    <w:rsid w:val="705666DD"/>
    <w:rsid w:val="70604B74"/>
    <w:rsid w:val="70B825D8"/>
    <w:rsid w:val="71CE1D7F"/>
    <w:rsid w:val="724A7260"/>
    <w:rsid w:val="735E75F8"/>
    <w:rsid w:val="74281DAE"/>
    <w:rsid w:val="74CE06B6"/>
    <w:rsid w:val="75243D99"/>
    <w:rsid w:val="771B26DB"/>
    <w:rsid w:val="78B56640"/>
    <w:rsid w:val="79450781"/>
    <w:rsid w:val="7AD14F03"/>
    <w:rsid w:val="7B00539F"/>
    <w:rsid w:val="7B0F0480"/>
    <w:rsid w:val="7B5C32A8"/>
    <w:rsid w:val="7B827A6B"/>
    <w:rsid w:val="7BE73D72"/>
    <w:rsid w:val="7C0E12FE"/>
    <w:rsid w:val="7C687E75"/>
    <w:rsid w:val="7C8E270A"/>
    <w:rsid w:val="7C9619C8"/>
    <w:rsid w:val="7CE81BA4"/>
    <w:rsid w:val="7DDA4189"/>
    <w:rsid w:val="7E6A780F"/>
    <w:rsid w:val="7EBE63EE"/>
    <w:rsid w:val="7EFE3A2B"/>
    <w:rsid w:val="7F42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rFonts w:ascii="宋体" w:hAnsi="宋体"/>
      <w:sz w:val="28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">
    <w:name w:val="Block Text"/>
    <w:basedOn w:val="1"/>
    <w:autoRedefine/>
    <w:qFormat/>
    <w:uiPriority w:val="0"/>
    <w:pPr>
      <w:adjustRightInd w:val="0"/>
      <w:snapToGrid w:val="0"/>
      <w:spacing w:line="500" w:lineRule="exact"/>
      <w:ind w:left="210" w:leftChars="100" w:right="-159" w:firstLine="630" w:firstLineChars="225"/>
    </w:pPr>
    <w:rPr>
      <w:rFonts w:ascii="仿宋_GB2312" w:hAnsi="宋体" w:eastAsia="仿宋_GB2312"/>
      <w:snapToGrid w:val="0"/>
      <w:kern w:val="0"/>
      <w:sz w:val="28"/>
    </w:rPr>
  </w:style>
  <w:style w:type="paragraph" w:styleId="7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rPr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8">
    <w:name w:val="Hyperlink"/>
    <w:basedOn w:val="15"/>
    <w:autoRedefine/>
    <w:qFormat/>
    <w:uiPriority w:val="0"/>
    <w:rPr>
      <w:rFonts w:hint="default" w:ascii="_x000B__x000C_" w:hAnsi="_x000B__x000C_"/>
      <w:color w:val="3366FF"/>
      <w:sz w:val="22"/>
      <w:szCs w:val="22"/>
      <w:u w:val="none"/>
    </w:rPr>
  </w:style>
  <w:style w:type="character" w:customStyle="1" w:styleId="19">
    <w:name w:val="页眉 Char"/>
    <w:basedOn w:val="15"/>
    <w:link w:val="10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标题1"/>
    <w:basedOn w:val="1"/>
    <w:next w:val="1"/>
    <w:autoRedefine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4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页面正文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87\AppData\Roaming\kingsoft\office6\templates\download\f0274b5c-c4a7-668f-81e8-3c14473a37a8\&#31185;&#25216;&#35838;&#39064;&#39033;&#30446;&#30003;&#25253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科技课题项目申报书.doc</Template>
  <Pages>2</Pages>
  <Words>312</Words>
  <Characters>312</Characters>
  <Lines>53</Lines>
  <Paragraphs>15</Paragraphs>
  <TotalTime>7</TotalTime>
  <ScaleCrop>false</ScaleCrop>
  <LinksUpToDate>false</LinksUpToDate>
  <CharactersWithSpaces>410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2022-03-28T02:59:00Z</dcterms:created>
  <dc:creator>xuehui</dc:creator>
  <cp:lastModifiedBy>流年溯光</cp:lastModifiedBy>
  <dcterms:modified xsi:type="dcterms:W3CDTF">2024-03-04T01:37:52Z</dcterms:modified>
  <dc:title>项  目   情  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98D756040A954E91A049951463604B5F_13</vt:lpwstr>
  </property>
</Properties>
</file>