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sz w:val="28"/>
          <w:szCs w:val="28"/>
        </w:rPr>
      </w:pPr>
      <w:r>
        <w:rPr>
          <w:rStyle w:val="5"/>
          <w:rFonts w:hint="eastAsia"/>
          <w:sz w:val="28"/>
          <w:szCs w:val="28"/>
        </w:rPr>
        <w:t>“弘扬爱国奋斗精神、建功立业新时代”南机所青年职工羽毛球</w:t>
      </w:r>
    </w:p>
    <w:p>
      <w:pPr>
        <w:jc w:val="center"/>
        <w:rPr>
          <w:rFonts w:ascii="宋体" w:hAnsi="宋体" w:eastAsia="宋体" w:cs="宋体"/>
          <w:kern w:val="0"/>
          <w:szCs w:val="21"/>
        </w:rPr>
      </w:pPr>
      <w:r>
        <w:rPr>
          <w:rStyle w:val="5"/>
          <w:rFonts w:hint="eastAsia"/>
          <w:sz w:val="28"/>
          <w:szCs w:val="28"/>
        </w:rPr>
        <w:t>选拔赛比赛安排</w:t>
      </w:r>
    </w:p>
    <w:p>
      <w:pPr>
        <w:rPr>
          <w:rFonts w:ascii="宋体" w:hAnsi="宋体" w:eastAsia="宋体" w:cs="宋体"/>
          <w:kern w:val="0"/>
          <w:szCs w:val="21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比赛时间及对阵安排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</w:rPr>
        <w:t>比赛时间：201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8</w:t>
      </w:r>
      <w:r>
        <w:rPr>
          <w:rFonts w:ascii="宋体" w:hAnsi="宋体" w:eastAsia="宋体" w:cs="宋体"/>
          <w:color w:val="FF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11</w:t>
      </w:r>
      <w:r>
        <w:rPr>
          <w:rFonts w:ascii="宋体" w:hAnsi="宋体" w:eastAsia="宋体" w:cs="宋体"/>
          <w:color w:val="FF0000"/>
          <w:kern w:val="0"/>
          <w:sz w:val="24"/>
          <w:szCs w:val="24"/>
        </w:rPr>
        <w:t>月21日～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color w:val="FF0000"/>
          <w:kern w:val="0"/>
          <w:sz w:val="24"/>
          <w:szCs w:val="24"/>
        </w:rPr>
        <w:t>月23日 下午3点～5点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比赛分为</w:t>
      </w:r>
      <w:r>
        <w:rPr>
          <w:rFonts w:ascii="宋体" w:hAnsi="宋体" w:eastAsia="宋体" w:cs="宋体"/>
          <w:kern w:val="0"/>
          <w:szCs w:val="21"/>
        </w:rPr>
        <w:t>男子单打</w:t>
      </w:r>
      <w:r>
        <w:rPr>
          <w:rFonts w:hint="eastAsia" w:ascii="宋体" w:hAnsi="宋体" w:eastAsia="宋体" w:cs="宋体"/>
          <w:kern w:val="0"/>
          <w:szCs w:val="21"/>
        </w:rPr>
        <w:t>和女子单打。</w:t>
      </w:r>
    </w:p>
    <w:p>
      <w:pPr>
        <w:ind w:left="42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对阵表</w:t>
      </w:r>
      <w:r>
        <w:rPr>
          <w:rFonts w:hint="eastAsia" w:ascii="宋体" w:hAnsi="宋体" w:eastAsia="宋体" w:cs="宋体"/>
          <w:kern w:val="0"/>
          <w:szCs w:val="21"/>
        </w:rPr>
        <w:t>抽签结果</w:t>
      </w:r>
      <w:r>
        <w:rPr>
          <w:rFonts w:ascii="宋体" w:hAnsi="宋体" w:eastAsia="宋体" w:cs="宋体"/>
          <w:kern w:val="0"/>
          <w:szCs w:val="21"/>
        </w:rPr>
        <w:t>见附件。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ind w:left="420" w:hanging="420" w:hangingChars="20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二、比赛地点：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江苏省农科院科技会堂</w:t>
      </w:r>
      <w:bookmarkStart w:id="0" w:name="_GoBack"/>
      <w:bookmarkEnd w:id="0"/>
    </w:p>
    <w:p>
      <w:pPr>
        <w:ind w:left="420" w:hanging="420" w:hangingChars="200"/>
        <w:rPr>
          <w:rFonts w:ascii="宋体" w:hAnsi="宋体" w:eastAsia="宋体" w:cs="宋体"/>
          <w:kern w:val="0"/>
          <w:szCs w:val="21"/>
        </w:rPr>
      </w:pPr>
    </w:p>
    <w:p>
      <w:pPr>
        <w:ind w:left="420" w:hanging="420" w:hangingChars="20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三、比赛方式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本次比赛为淘汰赛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ind w:left="420" w:hanging="420" w:hanging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</w:rPr>
        <w:t>比赛提供比赛用球及饮用水，其余（球拍、球鞋等）请参赛队员自行准备。</w:t>
      </w:r>
    </w:p>
    <w:p>
      <w:pPr>
        <w:ind w:left="420" w:hanging="420" w:hangingChars="200"/>
        <w:rPr>
          <w:rFonts w:ascii="宋体" w:hAnsi="宋体" w:eastAsia="宋体" w:cs="宋体"/>
          <w:kern w:val="0"/>
          <w:szCs w:val="21"/>
        </w:rPr>
      </w:pPr>
    </w:p>
    <w:p>
      <w:pPr>
        <w:ind w:left="420" w:hanging="420" w:hangingChars="20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四、比赛组委会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 xml:space="preserve">组委会成员：陈巧敏 </w:t>
      </w:r>
      <w:r>
        <w:rPr>
          <w:rFonts w:hint="eastAsia" w:ascii="宋体" w:hAnsi="宋体" w:eastAsia="宋体" w:cs="宋体"/>
          <w:kern w:val="0"/>
          <w:szCs w:val="21"/>
        </w:rPr>
        <w:t>王顺元</w:t>
      </w:r>
      <w:r>
        <w:rPr>
          <w:rFonts w:ascii="宋体" w:hAnsi="宋体" w:eastAsia="宋体" w:cs="宋体"/>
          <w:kern w:val="0"/>
          <w:szCs w:val="21"/>
        </w:rPr>
        <w:t xml:space="preserve"> 夏春华 赵 闰 </w:t>
      </w:r>
      <w:r>
        <w:rPr>
          <w:rFonts w:hint="eastAsia" w:ascii="宋体" w:hAnsi="宋体" w:eastAsia="宋体" w:cs="宋体"/>
          <w:kern w:val="0"/>
          <w:szCs w:val="21"/>
        </w:rPr>
        <w:t>江帆 姚克恒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总技术负责人：陈巧敏</w:t>
      </w:r>
    </w:p>
    <w:p>
      <w:pPr>
        <w:ind w:left="420" w:leftChars="20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裁判长：王顺元</w:t>
      </w:r>
    </w:p>
    <w:p>
      <w:pPr>
        <w:ind w:left="420" w:leftChars="20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裁  判：沐森林</w:t>
      </w:r>
      <w:r>
        <w:rPr>
          <w:rFonts w:hint="eastAsia" w:ascii="宋体" w:hAnsi="宋体" w:eastAsia="宋体" w:cs="宋体"/>
          <w:kern w:val="0"/>
          <w:szCs w:val="21"/>
        </w:rPr>
        <w:t xml:space="preserve"> 姚克恒  刘敏基 纪要 马标</w:t>
      </w:r>
    </w:p>
    <w:p>
      <w:pPr>
        <w:ind w:left="420" w:leftChars="20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 xml:space="preserve">比赛进程掌控协调：王顺元 </w:t>
      </w:r>
      <w:r>
        <w:rPr>
          <w:rFonts w:hint="eastAsia" w:ascii="宋体" w:hAnsi="宋体" w:eastAsia="宋体" w:cs="宋体"/>
          <w:kern w:val="0"/>
          <w:szCs w:val="21"/>
        </w:rPr>
        <w:t>刘敏基</w:t>
      </w:r>
    </w:p>
    <w:p>
      <w:pPr>
        <w:ind w:left="420" w:hanging="420" w:hanging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</w:rPr>
        <w:t>比赛召集人：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乐飞翔 </w:t>
      </w:r>
      <w:r>
        <w:rPr>
          <w:rFonts w:hint="eastAsia" w:ascii="宋体" w:hAnsi="宋体" w:eastAsia="宋体" w:cs="宋体"/>
          <w:kern w:val="0"/>
          <w:szCs w:val="21"/>
        </w:rPr>
        <w:t>马标 江帆</w:t>
      </w:r>
    </w:p>
    <w:p>
      <w:pPr>
        <w:ind w:left="420" w:hanging="420" w:hangingChars="200"/>
        <w:rPr>
          <w:rFonts w:ascii="宋体" w:hAnsi="宋体" w:eastAsia="宋体" w:cs="宋体"/>
          <w:kern w:val="0"/>
          <w:szCs w:val="21"/>
        </w:rPr>
      </w:pPr>
    </w:p>
    <w:p>
      <w:pPr>
        <w:ind w:left="420" w:hanging="420" w:hangingChars="200"/>
        <w:rPr>
          <w:rFonts w:ascii="Tahoma" w:hAnsi="Tahoma" w:cs="Tahoma"/>
          <w:color w:val="FF0000"/>
          <w:szCs w:val="21"/>
        </w:rPr>
      </w:pPr>
      <w:r>
        <w:rPr>
          <w:rFonts w:ascii="宋体" w:hAnsi="宋体" w:eastAsia="宋体" w:cs="宋体"/>
          <w:kern w:val="0"/>
          <w:szCs w:val="21"/>
        </w:rPr>
        <w:t>五、比赛规则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ahoma" w:hAnsi="Tahoma" w:cs="Tahoma"/>
          <w:color w:val="000000"/>
          <w:szCs w:val="21"/>
        </w:rPr>
        <w:t>（</w:t>
      </w:r>
      <w:r>
        <w:rPr>
          <w:rFonts w:ascii="宋体" w:hAnsi="宋体" w:eastAsia="宋体" w:cs="宋体"/>
          <w:kern w:val="0"/>
          <w:szCs w:val="21"/>
        </w:rPr>
        <w:t>一）比赛执行中国羽毛球协会最新审定的《羽毛球竞赛规则》。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（二）计分办法：采用三局两胜，每局21分，每球得分制，先到21分者即为获胜。</w:t>
      </w:r>
    </w:p>
    <w:p>
      <w:pPr>
        <w:rPr>
          <w:rFonts w:ascii="宋体" w:hAnsi="宋体" w:eastAsia="宋体" w:cs="宋体"/>
          <w:kern w:val="0"/>
          <w:szCs w:val="21"/>
        </w:rPr>
      </w:pPr>
    </w:p>
    <w:p>
      <w:pPr>
        <w:ind w:left="420" w:hanging="420" w:hangingChars="200"/>
      </w:pPr>
      <w:r>
        <w:rPr>
          <w:rFonts w:ascii="宋体" w:hAnsi="宋体" w:eastAsia="宋体" w:cs="宋体"/>
          <w:kern w:val="0"/>
          <w:szCs w:val="21"/>
        </w:rPr>
        <w:t>六、奖励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比赛对所有参赛人员、工作人员发纪念品予以鼓励，</w:t>
      </w:r>
      <w:r>
        <w:rPr>
          <w:rFonts w:hint="eastAsia" w:ascii="宋体" w:hAnsi="宋体" w:eastAsia="宋体" w:cs="宋体"/>
          <w:kern w:val="0"/>
          <w:szCs w:val="21"/>
        </w:rPr>
        <w:t>前四名</w:t>
      </w:r>
      <w:r>
        <w:rPr>
          <w:rFonts w:ascii="宋体" w:hAnsi="宋体" w:eastAsia="宋体" w:cs="宋体"/>
          <w:kern w:val="0"/>
          <w:szCs w:val="21"/>
        </w:rPr>
        <w:t>的选手给予奖品奖励。</w:t>
      </w:r>
    </w:p>
    <w:p/>
    <w:p/>
    <w:p>
      <w:r>
        <w:rPr>
          <w:rFonts w:hint="eastAsia"/>
        </w:rPr>
        <w:t>附件内容：比赛对阵表</w:t>
      </w:r>
    </w:p>
    <w:p/>
    <w:p/>
    <w:p/>
    <w:p/>
    <w:p/>
    <w:p/>
    <w:p/>
    <w:p/>
    <w:p>
      <w:pPr>
        <w:widowControl/>
        <w:jc w:val="left"/>
      </w:pPr>
      <w:r>
        <w:br w:type="page"/>
      </w:r>
    </w:p>
    <w:p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</w:pPr>
      <w:r>
        <w:object>
          <v:shape id="_x0000_i1025" o:spt="75" type="#_x0000_t75" style="height:365.25pt;width:697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</w:p>
    <w:p>
      <w:pPr>
        <w:widowControl/>
        <w:jc w:val="left"/>
      </w:pPr>
    </w:p>
    <w:p>
      <w:pPr>
        <w:widowControl/>
        <w:jc w:val="center"/>
      </w:pPr>
      <w:r>
        <w:object>
          <v:shape id="_x0000_i1026" o:spt="75" type="#_x0000_t75" style="height:414.75pt;width:390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Visio.Drawing.15" ShapeID="_x0000_i1026" DrawAspect="Content" ObjectID="_1468075726" r:id="rId6">
            <o:LockedField>false</o:LockedField>
          </o:OLEObject>
        </w:obje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70BFE"/>
    <w:multiLevelType w:val="multilevel"/>
    <w:tmpl w:val="5EE70BF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B6"/>
    <w:rsid w:val="000110C1"/>
    <w:rsid w:val="00035E9F"/>
    <w:rsid w:val="00071DD8"/>
    <w:rsid w:val="00073F84"/>
    <w:rsid w:val="0009160A"/>
    <w:rsid w:val="000D5B1A"/>
    <w:rsid w:val="00167A86"/>
    <w:rsid w:val="0018056B"/>
    <w:rsid w:val="00180665"/>
    <w:rsid w:val="002345D9"/>
    <w:rsid w:val="002940B0"/>
    <w:rsid w:val="0029586D"/>
    <w:rsid w:val="002B0F55"/>
    <w:rsid w:val="002C634A"/>
    <w:rsid w:val="002D53C3"/>
    <w:rsid w:val="002E443D"/>
    <w:rsid w:val="002F505C"/>
    <w:rsid w:val="002F7881"/>
    <w:rsid w:val="003001A9"/>
    <w:rsid w:val="00300BBD"/>
    <w:rsid w:val="00310BF6"/>
    <w:rsid w:val="00344043"/>
    <w:rsid w:val="00353049"/>
    <w:rsid w:val="003552C7"/>
    <w:rsid w:val="00470A86"/>
    <w:rsid w:val="004A1472"/>
    <w:rsid w:val="004B0B81"/>
    <w:rsid w:val="004C289F"/>
    <w:rsid w:val="00574408"/>
    <w:rsid w:val="00590F10"/>
    <w:rsid w:val="00594916"/>
    <w:rsid w:val="005B4149"/>
    <w:rsid w:val="005D6D07"/>
    <w:rsid w:val="005F2E23"/>
    <w:rsid w:val="00600CE0"/>
    <w:rsid w:val="006A4563"/>
    <w:rsid w:val="006C4A2B"/>
    <w:rsid w:val="006D306C"/>
    <w:rsid w:val="00724283"/>
    <w:rsid w:val="007C33AC"/>
    <w:rsid w:val="007D1404"/>
    <w:rsid w:val="007D33B0"/>
    <w:rsid w:val="007E2338"/>
    <w:rsid w:val="007F1EE4"/>
    <w:rsid w:val="00813ED4"/>
    <w:rsid w:val="008321D0"/>
    <w:rsid w:val="00863275"/>
    <w:rsid w:val="00864850"/>
    <w:rsid w:val="008A1137"/>
    <w:rsid w:val="008B25A1"/>
    <w:rsid w:val="008D58D6"/>
    <w:rsid w:val="009212C1"/>
    <w:rsid w:val="009A4A61"/>
    <w:rsid w:val="00A234C7"/>
    <w:rsid w:val="00A42026"/>
    <w:rsid w:val="00A446B9"/>
    <w:rsid w:val="00AA389B"/>
    <w:rsid w:val="00B47C36"/>
    <w:rsid w:val="00B70FA4"/>
    <w:rsid w:val="00BC2A3F"/>
    <w:rsid w:val="00C04CB8"/>
    <w:rsid w:val="00C174EA"/>
    <w:rsid w:val="00D24B63"/>
    <w:rsid w:val="00D53CB6"/>
    <w:rsid w:val="00D72B2B"/>
    <w:rsid w:val="00DD6BA1"/>
    <w:rsid w:val="00E5454D"/>
    <w:rsid w:val="00E645AF"/>
    <w:rsid w:val="00E743AC"/>
    <w:rsid w:val="00E90E84"/>
    <w:rsid w:val="00EB05A1"/>
    <w:rsid w:val="00EB136F"/>
    <w:rsid w:val="00F06E2D"/>
    <w:rsid w:val="00F217AB"/>
    <w:rsid w:val="00F33EF0"/>
    <w:rsid w:val="00F41946"/>
    <w:rsid w:val="00FA3C49"/>
    <w:rsid w:val="00FD5816"/>
    <w:rsid w:val="00FE3B2E"/>
    <w:rsid w:val="7F2D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</Words>
  <Characters>428</Characters>
  <Lines>3</Lines>
  <Paragraphs>1</Paragraphs>
  <TotalTime>111</TotalTime>
  <ScaleCrop>false</ScaleCrop>
  <LinksUpToDate>false</LinksUpToDate>
  <CharactersWithSpaces>501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2014-10-09T01:53:00Z</dcterms:created>
  <dc:creator>Mu Senlin</dc:creator>
  <cp:lastModifiedBy>july</cp:lastModifiedBy>
  <dcterms:modified xsi:type="dcterms:W3CDTF">2018-11-11T16:51:57Z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