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C" w:rsidRDefault="005C0ABC" w:rsidP="005C0ABC">
      <w:pPr>
        <w:rPr>
          <w:rFonts w:ascii="仿宋" w:eastAsia="仿宋" w:hint="eastAsia"/>
          <w:sz w:val="24"/>
        </w:rPr>
      </w:pPr>
    </w:p>
    <w:p w:rsidR="00365B9A" w:rsidRDefault="00365B9A" w:rsidP="00365B9A">
      <w:pPr>
        <w:spacing w:line="7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农业部南京农业机械化研究所</w:t>
      </w:r>
      <w:r w:rsidRPr="007D585C">
        <w:rPr>
          <w:rFonts w:ascii="华文中宋" w:eastAsia="华文中宋" w:hAnsi="华文中宋" w:hint="eastAsia"/>
          <w:b/>
          <w:sz w:val="36"/>
          <w:szCs w:val="36"/>
        </w:rPr>
        <w:t>全面推进期</w:t>
      </w:r>
    </w:p>
    <w:p w:rsidR="00365B9A" w:rsidRDefault="00365B9A" w:rsidP="00365B9A">
      <w:pPr>
        <w:spacing w:line="7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7D585C">
        <w:rPr>
          <w:rFonts w:ascii="华文中宋" w:eastAsia="华文中宋" w:hAnsi="华文中宋" w:hint="eastAsia"/>
          <w:b/>
          <w:sz w:val="36"/>
          <w:szCs w:val="36"/>
        </w:rPr>
        <w:t>科技创新团队绩效考核办法</w:t>
      </w:r>
    </w:p>
    <w:p w:rsidR="00365B9A" w:rsidRPr="007D585C" w:rsidRDefault="00365B9A" w:rsidP="00365B9A">
      <w:pPr>
        <w:spacing w:line="7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（征求意见稿）</w:t>
      </w:r>
    </w:p>
    <w:p w:rsidR="00365B9A" w:rsidRPr="00171A08" w:rsidRDefault="00365B9A" w:rsidP="00365B9A">
      <w:pPr>
        <w:spacing w:line="500" w:lineRule="exact"/>
        <w:rPr>
          <w:rFonts w:ascii="华文中宋" w:eastAsia="华文中宋"/>
          <w:b/>
          <w:sz w:val="28"/>
          <w:szCs w:val="28"/>
        </w:rPr>
      </w:pPr>
    </w:p>
    <w:p w:rsidR="00365B9A" w:rsidRPr="00704285" w:rsidRDefault="00365B9A" w:rsidP="00B460BE">
      <w:pPr>
        <w:spacing w:beforeLines="50" w:before="156" w:afterLines="50" w:after="156" w:line="500" w:lineRule="exact"/>
        <w:jc w:val="center"/>
        <w:rPr>
          <w:rFonts w:ascii="黑体" w:eastAsia="黑体" w:hAnsi="黑体"/>
          <w:sz w:val="32"/>
          <w:szCs w:val="32"/>
        </w:rPr>
      </w:pPr>
      <w:r w:rsidRPr="00704285">
        <w:rPr>
          <w:rFonts w:ascii="黑体" w:eastAsia="黑体" w:hAnsi="黑体" w:hint="eastAsia"/>
          <w:sz w:val="32"/>
          <w:szCs w:val="32"/>
        </w:rPr>
        <w:t>一、目标原则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b/>
          <w:sz w:val="32"/>
          <w:szCs w:val="32"/>
        </w:rPr>
        <w:t>第一条</w:t>
      </w:r>
      <w:r w:rsidRPr="00704285">
        <w:rPr>
          <w:rFonts w:ascii="仿宋_GB2312" w:eastAsia="仿宋_GB2312" w:hint="eastAsia"/>
          <w:sz w:val="32"/>
          <w:szCs w:val="32"/>
        </w:rPr>
        <w:t xml:space="preserve">  为客观、</w:t>
      </w:r>
      <w:r>
        <w:rPr>
          <w:rFonts w:ascii="仿宋_GB2312" w:eastAsia="仿宋_GB2312" w:hint="eastAsia"/>
          <w:sz w:val="32"/>
          <w:szCs w:val="32"/>
        </w:rPr>
        <w:t>全面</w:t>
      </w:r>
      <w:r w:rsidRPr="00704285">
        <w:rPr>
          <w:rFonts w:ascii="仿宋_GB2312" w:eastAsia="仿宋_GB2312" w:hint="eastAsia"/>
          <w:sz w:val="32"/>
          <w:szCs w:val="32"/>
        </w:rPr>
        <w:t>评价科技创新团队工作绩效，</w:t>
      </w:r>
      <w:r>
        <w:rPr>
          <w:rFonts w:ascii="仿宋_GB2312" w:eastAsia="仿宋_GB2312" w:hint="eastAsia"/>
          <w:sz w:val="32"/>
          <w:szCs w:val="32"/>
        </w:rPr>
        <w:t>激发创新活力</w:t>
      </w:r>
      <w:r w:rsidRPr="00704285">
        <w:rPr>
          <w:rFonts w:ascii="仿宋_GB2312" w:eastAsia="仿宋_GB2312" w:hint="eastAsia"/>
          <w:sz w:val="32"/>
          <w:szCs w:val="32"/>
        </w:rPr>
        <w:t>，促进</w:t>
      </w:r>
      <w:proofErr w:type="gramStart"/>
      <w:r w:rsidRPr="00704285">
        <w:rPr>
          <w:rFonts w:ascii="仿宋_GB2312" w:eastAsia="仿宋_GB2312" w:hint="eastAsia"/>
          <w:sz w:val="32"/>
          <w:szCs w:val="32"/>
        </w:rPr>
        <w:t>所科技</w:t>
      </w:r>
      <w:proofErr w:type="gramEnd"/>
      <w:r w:rsidRPr="00704285">
        <w:rPr>
          <w:rFonts w:ascii="仿宋_GB2312" w:eastAsia="仿宋_GB2312" w:hint="eastAsia"/>
          <w:sz w:val="32"/>
          <w:szCs w:val="32"/>
        </w:rPr>
        <w:t>事业发展，结合所实际情况，特制定本办法。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b/>
          <w:sz w:val="32"/>
          <w:szCs w:val="32"/>
        </w:rPr>
        <w:t xml:space="preserve">第二条  </w:t>
      </w:r>
      <w:r w:rsidRPr="00704285">
        <w:rPr>
          <w:rFonts w:ascii="仿宋_GB2312" w:eastAsia="仿宋_GB2312" w:hint="eastAsia"/>
          <w:sz w:val="32"/>
          <w:szCs w:val="32"/>
        </w:rPr>
        <w:t>本办法中的科技创新团队（以下简称“团队”）指入选中国农业科学院科技创新工程的科技创新团队。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b/>
          <w:sz w:val="32"/>
          <w:szCs w:val="32"/>
        </w:rPr>
        <w:t xml:space="preserve">第三条  </w:t>
      </w:r>
      <w:r w:rsidRPr="00704285">
        <w:rPr>
          <w:rFonts w:ascii="仿宋_GB2312" w:eastAsia="仿宋_GB2312" w:hint="eastAsia"/>
          <w:sz w:val="32"/>
          <w:szCs w:val="32"/>
        </w:rPr>
        <w:t>创新团队绩效考核坚持与中国农业科学</w:t>
      </w:r>
      <w:proofErr w:type="gramStart"/>
      <w:r w:rsidRPr="00704285">
        <w:rPr>
          <w:rFonts w:ascii="仿宋_GB2312" w:eastAsia="仿宋_GB2312" w:hint="eastAsia"/>
          <w:sz w:val="32"/>
          <w:szCs w:val="32"/>
        </w:rPr>
        <w:t>院评价</w:t>
      </w:r>
      <w:proofErr w:type="gramEnd"/>
      <w:r w:rsidRPr="00704285">
        <w:rPr>
          <w:rFonts w:ascii="仿宋_GB2312" w:eastAsia="仿宋_GB2312" w:hint="eastAsia"/>
          <w:sz w:val="32"/>
          <w:szCs w:val="32"/>
        </w:rPr>
        <w:t>体系统一衔接、科研成果产出导向、目标考核与发展激励结合等原则。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b/>
          <w:sz w:val="32"/>
          <w:szCs w:val="32"/>
        </w:rPr>
        <w:t>第四条</w:t>
      </w:r>
      <w:r w:rsidRPr="00704285">
        <w:rPr>
          <w:rFonts w:ascii="仿宋_GB2312" w:eastAsia="仿宋_GB2312" w:hint="eastAsia"/>
          <w:sz w:val="32"/>
          <w:szCs w:val="32"/>
        </w:rPr>
        <w:t xml:space="preserve">  以团队为单位进行科研绩效考核，以自然年度为考核时限，即公历当年1月1日至12月31日。</w:t>
      </w:r>
    </w:p>
    <w:p w:rsidR="00365B9A" w:rsidRPr="00704285" w:rsidRDefault="00365B9A" w:rsidP="00B460BE">
      <w:pPr>
        <w:spacing w:beforeLines="50" w:before="156" w:afterLines="50" w:after="156" w:line="500" w:lineRule="exact"/>
        <w:jc w:val="center"/>
        <w:rPr>
          <w:rFonts w:ascii="黑体" w:eastAsia="黑体" w:hAnsi="黑体"/>
          <w:sz w:val="32"/>
          <w:szCs w:val="32"/>
        </w:rPr>
      </w:pPr>
      <w:r w:rsidRPr="00704285">
        <w:rPr>
          <w:rFonts w:ascii="黑体" w:eastAsia="黑体" w:hAnsi="黑体" w:hint="eastAsia"/>
          <w:sz w:val="32"/>
          <w:szCs w:val="32"/>
        </w:rPr>
        <w:t>二、绩效目标确定</w:t>
      </w:r>
    </w:p>
    <w:p w:rsidR="00365B9A" w:rsidRPr="00704285" w:rsidRDefault="00365B9A" w:rsidP="00365B9A">
      <w:pPr>
        <w:ind w:firstLineChars="200" w:firstLine="643"/>
        <w:rPr>
          <w:rFonts w:ascii="仿宋_GB2312" w:eastAsia="仿宋_GB2312"/>
          <w:sz w:val="28"/>
          <w:szCs w:val="28"/>
        </w:rPr>
      </w:pPr>
      <w:r w:rsidRPr="00704285">
        <w:rPr>
          <w:rFonts w:ascii="仿宋_GB2312" w:eastAsia="仿宋_GB2312" w:hint="eastAsia"/>
          <w:b/>
          <w:sz w:val="32"/>
          <w:szCs w:val="32"/>
        </w:rPr>
        <w:t>第五条</w:t>
      </w:r>
      <w:r w:rsidRPr="00704285">
        <w:rPr>
          <w:rFonts w:ascii="仿宋_GB2312" w:eastAsia="仿宋_GB2312" w:hint="eastAsia"/>
          <w:sz w:val="28"/>
          <w:szCs w:val="28"/>
        </w:rPr>
        <w:t xml:space="preserve">  </w:t>
      </w:r>
      <w:r w:rsidRPr="00704285">
        <w:rPr>
          <w:rFonts w:ascii="仿宋_GB2312" w:eastAsia="仿宋_GB2312" w:hint="eastAsia"/>
          <w:sz w:val="32"/>
          <w:szCs w:val="32"/>
        </w:rPr>
        <w:t>全所科研目标得分按照</w:t>
      </w:r>
      <w:r>
        <w:rPr>
          <w:rFonts w:ascii="仿宋_GB2312" w:eastAsia="仿宋_GB2312" w:hint="eastAsia"/>
          <w:sz w:val="32"/>
          <w:szCs w:val="32"/>
        </w:rPr>
        <w:t>上一</w:t>
      </w:r>
      <w:r w:rsidRPr="00704285">
        <w:rPr>
          <w:rFonts w:ascii="仿宋_GB2312" w:eastAsia="仿宋_GB2312" w:hint="eastAsia"/>
          <w:sz w:val="32"/>
          <w:szCs w:val="32"/>
        </w:rPr>
        <w:t>年度递增10%标准测算。各团队目标考核</w:t>
      </w:r>
      <w:proofErr w:type="gramStart"/>
      <w:r w:rsidRPr="00704285"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按照</w:t>
      </w:r>
      <w:proofErr w:type="gramEnd"/>
      <w:r w:rsidRPr="00704285">
        <w:rPr>
          <w:rFonts w:ascii="仿宋_GB2312" w:eastAsia="仿宋_GB2312" w:hint="eastAsia"/>
          <w:sz w:val="32"/>
          <w:szCs w:val="32"/>
        </w:rPr>
        <w:t>团队本年度获得的国家、</w:t>
      </w:r>
      <w:r>
        <w:rPr>
          <w:rFonts w:ascii="仿宋_GB2312" w:eastAsia="仿宋_GB2312" w:hint="eastAsia"/>
          <w:sz w:val="32"/>
          <w:szCs w:val="32"/>
        </w:rPr>
        <w:t>部、省、院等财政经费支持科研经费项目（不含“四技</w:t>
      </w:r>
      <w:r w:rsidRPr="0026121B">
        <w:rPr>
          <w:rFonts w:ascii="仿宋_GB2312" w:eastAsia="仿宋_GB2312" w:hint="eastAsia"/>
          <w:sz w:val="32"/>
          <w:szCs w:val="32"/>
        </w:rPr>
        <w:t>”等横向项目）占60%、团队人员数占40%权重测算确定。团队成员为管理部门人员，人员数量按50%打折，团队首席按1人核</w:t>
      </w:r>
      <w:r w:rsidRPr="0026121B">
        <w:rPr>
          <w:rFonts w:ascii="仿宋_GB2312" w:eastAsia="仿宋_GB2312" w:hint="eastAsia"/>
          <w:sz w:val="32"/>
          <w:szCs w:val="32"/>
        </w:rPr>
        <w:lastRenderedPageBreak/>
        <w:t>算。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28"/>
          <w:szCs w:val="28"/>
        </w:rPr>
      </w:pPr>
      <w:r w:rsidRPr="00061231">
        <w:rPr>
          <w:rFonts w:ascii="仿宋_GB2312" w:eastAsia="仿宋_GB2312" w:hint="eastAsia"/>
          <w:b/>
          <w:sz w:val="32"/>
          <w:szCs w:val="32"/>
        </w:rPr>
        <w:t>第六条</w:t>
      </w:r>
      <w:r w:rsidRPr="00704285">
        <w:rPr>
          <w:rFonts w:ascii="仿宋_GB2312" w:eastAsia="仿宋_GB2312" w:hint="eastAsia"/>
          <w:sz w:val="28"/>
          <w:szCs w:val="28"/>
        </w:rPr>
        <w:t xml:space="preserve">  </w:t>
      </w:r>
      <w:r w:rsidRPr="00704285">
        <w:rPr>
          <w:rFonts w:ascii="仿宋_GB2312" w:eastAsia="仿宋_GB2312" w:hint="eastAsia"/>
          <w:sz w:val="32"/>
          <w:szCs w:val="32"/>
        </w:rPr>
        <w:t>计划财务处和综合管理处分别提供各团队</w:t>
      </w:r>
      <w:r>
        <w:rPr>
          <w:rFonts w:ascii="仿宋_GB2312" w:eastAsia="仿宋_GB2312" w:hint="eastAsia"/>
          <w:sz w:val="32"/>
          <w:szCs w:val="32"/>
        </w:rPr>
        <w:t>上一</w:t>
      </w:r>
      <w:r w:rsidRPr="0070428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度</w:t>
      </w:r>
      <w:r w:rsidRPr="00704285">
        <w:rPr>
          <w:rFonts w:ascii="仿宋_GB2312" w:eastAsia="仿宋_GB2312" w:hint="eastAsia"/>
          <w:sz w:val="32"/>
          <w:szCs w:val="32"/>
        </w:rPr>
        <w:t>投入经费数和团队人员数，科技管理处以此为依据，测算</w:t>
      </w:r>
      <w:r>
        <w:rPr>
          <w:rFonts w:ascii="仿宋_GB2312" w:eastAsia="仿宋_GB2312" w:hint="eastAsia"/>
          <w:sz w:val="32"/>
          <w:szCs w:val="32"/>
        </w:rPr>
        <w:t>团队</w:t>
      </w:r>
      <w:r w:rsidRPr="00704285">
        <w:rPr>
          <w:rFonts w:ascii="仿宋_GB2312" w:eastAsia="仿宋_GB2312" w:hint="eastAsia"/>
          <w:sz w:val="32"/>
          <w:szCs w:val="32"/>
        </w:rPr>
        <w:t>当年目标得分，并通知各团队，年底按上述原则据实核算。</w:t>
      </w:r>
    </w:p>
    <w:p w:rsidR="00365B9A" w:rsidRPr="00704285" w:rsidRDefault="00365B9A" w:rsidP="00B460BE">
      <w:pPr>
        <w:spacing w:beforeLines="50" w:before="156" w:afterLines="50" w:after="156" w:line="600" w:lineRule="exact"/>
        <w:jc w:val="center"/>
        <w:rPr>
          <w:rFonts w:ascii="黑体" w:eastAsia="黑体" w:hAnsi="黑体"/>
          <w:color w:val="FF0000"/>
          <w:sz w:val="32"/>
          <w:szCs w:val="32"/>
          <w:highlight w:val="yellow"/>
        </w:rPr>
      </w:pPr>
      <w:r w:rsidRPr="00704285">
        <w:rPr>
          <w:rFonts w:ascii="黑体" w:eastAsia="黑体" w:hAnsi="黑体" w:hint="eastAsia"/>
          <w:sz w:val="32"/>
          <w:szCs w:val="32"/>
        </w:rPr>
        <w:t>三、绩效得分计分方法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b/>
          <w:sz w:val="32"/>
          <w:szCs w:val="32"/>
        </w:rPr>
      </w:pPr>
      <w:r w:rsidRPr="00704285">
        <w:rPr>
          <w:rFonts w:ascii="仿宋_GB2312" w:eastAsia="仿宋_GB2312" w:hint="eastAsia"/>
          <w:b/>
          <w:sz w:val="32"/>
          <w:szCs w:val="32"/>
        </w:rPr>
        <w:t xml:space="preserve">第七条  </w:t>
      </w:r>
      <w:r w:rsidRPr="00704285">
        <w:rPr>
          <w:rFonts w:ascii="仿宋_GB2312" w:eastAsia="仿宋_GB2312" w:hint="eastAsia"/>
          <w:sz w:val="32"/>
          <w:szCs w:val="32"/>
        </w:rPr>
        <w:t>团队绩效得分</w:t>
      </w:r>
      <w:r>
        <w:rPr>
          <w:rFonts w:ascii="仿宋_GB2312" w:eastAsia="仿宋_GB2312" w:hint="eastAsia"/>
          <w:sz w:val="32"/>
          <w:szCs w:val="32"/>
        </w:rPr>
        <w:t>核算</w:t>
      </w:r>
      <w:r w:rsidRPr="00704285">
        <w:rPr>
          <w:rFonts w:ascii="仿宋_GB2312" w:eastAsia="仿宋_GB2312" w:hint="eastAsia"/>
          <w:sz w:val="32"/>
          <w:szCs w:val="32"/>
        </w:rPr>
        <w:t>方法为：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sz w:val="32"/>
          <w:szCs w:val="32"/>
        </w:rPr>
        <w:t>绩效得分＝基础得分×（1＋目标激励系数＋发展激励系数）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sz w:val="32"/>
          <w:szCs w:val="32"/>
        </w:rPr>
        <w:t>其中：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sz w:val="32"/>
          <w:szCs w:val="32"/>
        </w:rPr>
        <w:t>（一）绩效得分为团队最终绩效发放依据，基础得分根据计分标准确定；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sz w:val="32"/>
          <w:szCs w:val="32"/>
        </w:rPr>
        <w:t>（二）目标激励系数＝[（当年基础得分/当年目标考核分）－1]×0.2；该系数为负值时按照零计算。当年目标考核分由研究所根据发展目标，每年年初确定；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sz w:val="32"/>
          <w:szCs w:val="32"/>
        </w:rPr>
        <w:t>（三）发展激励系数＝[（当年基础得分/上年基础得分）－1]×0.1；该系数为负值时按照零计算。</w:t>
      </w:r>
    </w:p>
    <w:p w:rsidR="00365B9A" w:rsidRPr="00704285" w:rsidRDefault="00365B9A" w:rsidP="00B460BE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  <w:r w:rsidRPr="00704285">
        <w:rPr>
          <w:rFonts w:ascii="黑体" w:eastAsia="黑体" w:hAnsi="黑体" w:hint="eastAsia"/>
          <w:sz w:val="32"/>
          <w:szCs w:val="32"/>
        </w:rPr>
        <w:t>四、绩效考核程序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b/>
          <w:sz w:val="32"/>
          <w:szCs w:val="32"/>
        </w:rPr>
        <w:t xml:space="preserve">第八条  </w:t>
      </w:r>
      <w:r w:rsidRPr="00704285">
        <w:rPr>
          <w:rFonts w:ascii="仿宋_GB2312" w:eastAsia="仿宋_GB2312" w:hint="eastAsia"/>
          <w:sz w:val="32"/>
          <w:szCs w:val="32"/>
        </w:rPr>
        <w:t>团队绩效考核按以下程序执行：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sz w:val="32"/>
          <w:szCs w:val="32"/>
        </w:rPr>
        <w:t>（一）团队统计填写年度基础得分统计表，并提供证明材料；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sz w:val="32"/>
          <w:szCs w:val="32"/>
        </w:rPr>
        <w:t>（二）相关职能部门审核；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sz w:val="32"/>
          <w:szCs w:val="32"/>
        </w:rPr>
        <w:lastRenderedPageBreak/>
        <w:t>（三）科技管理处汇总考核结果，并经各团队首席确认；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sz w:val="32"/>
          <w:szCs w:val="32"/>
        </w:rPr>
        <w:t>（四）所领导审批；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sz w:val="32"/>
          <w:szCs w:val="32"/>
        </w:rPr>
        <w:t>（五）公布考核结果。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b/>
          <w:sz w:val="32"/>
          <w:szCs w:val="32"/>
        </w:rPr>
        <w:t>第九条</w:t>
      </w:r>
      <w:r w:rsidRPr="00704285">
        <w:rPr>
          <w:rFonts w:ascii="仿宋_GB2312" w:eastAsia="仿宋_GB2312" w:hint="eastAsia"/>
          <w:sz w:val="32"/>
          <w:szCs w:val="32"/>
        </w:rPr>
        <w:t xml:space="preserve">  《科技创新团队基础得分计分标准》在征求意见基础上由科技管理处根据实际需要进行适当调整，经所长办公会批准后实施。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b/>
          <w:sz w:val="32"/>
          <w:szCs w:val="32"/>
        </w:rPr>
        <w:t>第十条</w:t>
      </w:r>
      <w:r w:rsidRPr="00704285">
        <w:rPr>
          <w:rFonts w:ascii="仿宋_GB2312" w:eastAsia="仿宋_GB2312" w:hint="eastAsia"/>
          <w:sz w:val="32"/>
          <w:szCs w:val="32"/>
        </w:rPr>
        <w:t xml:space="preserve">  本办法自颁布之日起执行。</w:t>
      </w:r>
    </w:p>
    <w:p w:rsidR="00365B9A" w:rsidRPr="00704285" w:rsidRDefault="00365B9A" w:rsidP="00365B9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b/>
          <w:sz w:val="32"/>
          <w:szCs w:val="32"/>
        </w:rPr>
        <w:t>第十一条</w:t>
      </w:r>
      <w:r w:rsidRPr="00704285">
        <w:rPr>
          <w:rFonts w:ascii="仿宋_GB2312" w:eastAsia="仿宋_GB2312" w:hint="eastAsia"/>
          <w:sz w:val="32"/>
          <w:szCs w:val="32"/>
        </w:rPr>
        <w:t xml:space="preserve">  本办法由科技管理处负责解释。</w:t>
      </w:r>
    </w:p>
    <w:p w:rsidR="00365B9A" w:rsidRPr="00704285" w:rsidRDefault="00365B9A" w:rsidP="00365B9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65B9A" w:rsidRDefault="00365B9A" w:rsidP="00365B9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65B9A" w:rsidRDefault="00365B9A" w:rsidP="00365B9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65B9A" w:rsidRPr="00704285" w:rsidRDefault="00365B9A" w:rsidP="00365B9A">
      <w:pPr>
        <w:spacing w:line="600" w:lineRule="exact"/>
        <w:rPr>
          <w:rFonts w:ascii="仿宋_GB2312" w:eastAsia="仿宋_GB2312"/>
          <w:sz w:val="32"/>
          <w:szCs w:val="32"/>
        </w:rPr>
      </w:pPr>
      <w:r w:rsidRPr="00704285">
        <w:rPr>
          <w:rFonts w:ascii="仿宋_GB2312" w:eastAsia="仿宋_GB2312" w:hint="eastAsia"/>
          <w:sz w:val="32"/>
          <w:szCs w:val="32"/>
        </w:rPr>
        <w:t xml:space="preserve">附件 ：科技创新团队基础得分计分标准 </w:t>
      </w:r>
    </w:p>
    <w:p w:rsidR="00365B9A" w:rsidRPr="00E81BB0" w:rsidRDefault="00365B9A" w:rsidP="00365B9A">
      <w:pPr>
        <w:spacing w:line="600" w:lineRule="exact"/>
        <w:rPr>
          <w:rFonts w:ascii="仿宋" w:eastAsia="仿宋"/>
          <w:sz w:val="32"/>
          <w:szCs w:val="32"/>
        </w:rPr>
      </w:pPr>
    </w:p>
    <w:p w:rsidR="00365B9A" w:rsidRPr="000555D5" w:rsidRDefault="00365B9A" w:rsidP="00365B9A">
      <w:pPr>
        <w:spacing w:line="600" w:lineRule="exact"/>
        <w:rPr>
          <w:rFonts w:ascii="仿宋" w:eastAsia="仿宋"/>
          <w:sz w:val="32"/>
          <w:szCs w:val="32"/>
        </w:rPr>
      </w:pPr>
      <w:r w:rsidRPr="00E81BB0">
        <w:rPr>
          <w:rFonts w:ascii="方正小标宋简体" w:eastAsia="方正小标宋简体"/>
          <w:b/>
          <w:sz w:val="44"/>
          <w:szCs w:val="44"/>
        </w:rPr>
        <w:br w:type="page"/>
      </w:r>
      <w:r w:rsidRPr="00E81BB0">
        <w:rPr>
          <w:rFonts w:ascii="仿宋" w:eastAsia="仿宋" w:hint="eastAsia"/>
          <w:sz w:val="32"/>
          <w:szCs w:val="32"/>
        </w:rPr>
        <w:lastRenderedPageBreak/>
        <w:t>附件：科技创新团队基础得分计分标准</w:t>
      </w:r>
    </w:p>
    <w:p w:rsidR="00365B9A" w:rsidRPr="00D81BB2" w:rsidRDefault="00365B9A" w:rsidP="00365B9A">
      <w:pPr>
        <w:spacing w:line="500" w:lineRule="exact"/>
        <w:jc w:val="center"/>
        <w:rPr>
          <w:rFonts w:ascii="方正小标宋简体" w:eastAsia="方正小标宋简体"/>
          <w:b/>
          <w:sz w:val="24"/>
        </w:rPr>
      </w:pPr>
    </w:p>
    <w:tbl>
      <w:tblPr>
        <w:tblW w:w="9421" w:type="dxa"/>
        <w:jc w:val="center"/>
        <w:tblLook w:val="0000" w:firstRow="0" w:lastRow="0" w:firstColumn="0" w:lastColumn="0" w:noHBand="0" w:noVBand="0"/>
      </w:tblPr>
      <w:tblGrid>
        <w:gridCol w:w="976"/>
        <w:gridCol w:w="1495"/>
        <w:gridCol w:w="1560"/>
        <w:gridCol w:w="3854"/>
        <w:gridCol w:w="1536"/>
      </w:tblGrid>
      <w:tr w:rsidR="00365B9A" w:rsidRPr="00D81BB2" w:rsidTr="00FA2A9B">
        <w:trPr>
          <w:trHeight w:val="40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365B9A" w:rsidP="00365B9A">
            <w:pPr>
              <w:jc w:val="center"/>
              <w:rPr>
                <w:rFonts w:ascii="黑体" w:eastAsia="黑体" w:cs="宋体"/>
                <w:b/>
                <w:bCs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365B9A" w:rsidP="00365B9A">
            <w:pPr>
              <w:jc w:val="center"/>
              <w:rPr>
                <w:rFonts w:ascii="黑体" w:eastAsia="黑体" w:cs="宋体"/>
                <w:b/>
                <w:bCs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365B9A" w:rsidP="00365B9A">
            <w:pPr>
              <w:jc w:val="center"/>
              <w:rPr>
                <w:rFonts w:ascii="黑体" w:eastAsia="黑体" w:cs="宋体"/>
                <w:b/>
                <w:bCs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65B9A" w:rsidRPr="00254E94" w:rsidRDefault="00365B9A" w:rsidP="00365B9A">
            <w:pPr>
              <w:jc w:val="center"/>
              <w:rPr>
                <w:rFonts w:ascii="黑体" w:eastAsia="黑体" w:cs="宋体"/>
                <w:b/>
                <w:bCs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b/>
                <w:bCs/>
                <w:kern w:val="0"/>
                <w:sz w:val="24"/>
                <w:szCs w:val="24"/>
              </w:rPr>
              <w:t>统计指标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365B9A" w:rsidP="00365B9A">
            <w:pPr>
              <w:jc w:val="center"/>
              <w:rPr>
                <w:rFonts w:ascii="黑体" w:eastAsia="黑体" w:cs="宋体"/>
                <w:b/>
                <w:bCs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b/>
                <w:bCs/>
                <w:kern w:val="0"/>
                <w:sz w:val="24"/>
                <w:szCs w:val="24"/>
              </w:rPr>
              <w:t>单项分值</w:t>
            </w:r>
          </w:p>
        </w:tc>
      </w:tr>
      <w:tr w:rsidR="00FA2A9B" w:rsidRPr="00E81BB0" w:rsidTr="001D02B5">
        <w:trPr>
          <w:trHeight w:val="379"/>
          <w:jc w:val="center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定</w:t>
            </w:r>
          </w:p>
          <w:p w:rsidR="00FA2A9B" w:rsidRPr="00254E94" w:rsidRDefault="00FA2A9B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量</w:t>
            </w:r>
          </w:p>
          <w:p w:rsidR="00FA2A9B" w:rsidRPr="00254E94" w:rsidRDefault="00FA2A9B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计</w:t>
            </w:r>
          </w:p>
          <w:p w:rsidR="00FA2A9B" w:rsidRPr="00254E94" w:rsidRDefault="00FA2A9B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分</w:t>
            </w:r>
          </w:p>
          <w:p w:rsidR="00FA2A9B" w:rsidRPr="00254E94" w:rsidRDefault="00FA2A9B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评</w:t>
            </w:r>
          </w:p>
          <w:p w:rsidR="00FA2A9B" w:rsidRPr="00254E94" w:rsidRDefault="00FA2A9B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价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1.科研投入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1.1科研项目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主持国家科技计划重大项目数</w:t>
            </w:r>
            <w:r w:rsidR="0046128D">
              <w:rPr>
                <w:rFonts w:ascii="宋体" w:cs="宋体" w:hint="eastAsia"/>
                <w:kern w:val="0"/>
                <w:sz w:val="24"/>
                <w:szCs w:val="24"/>
              </w:rPr>
              <w:t>（国家重点研发计划项目、国家科技重大专项项目、国家自然科学基金重大项目）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A2A9B" w:rsidRPr="00E81BB0" w:rsidTr="001D02B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46128D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主持国家科技计划其他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项目</w:t>
            </w:r>
            <w:r w:rsidR="0046128D">
              <w:rPr>
                <w:rFonts w:ascii="宋体" w:cs="宋体" w:hint="eastAsia"/>
                <w:kern w:val="0"/>
                <w:sz w:val="24"/>
                <w:szCs w:val="24"/>
              </w:rPr>
              <w:t>或</w:t>
            </w: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课题</w:t>
            </w:r>
            <w:r w:rsidR="0046128D">
              <w:rPr>
                <w:rFonts w:ascii="宋体" w:cs="宋体" w:hint="eastAsia"/>
                <w:kern w:val="0"/>
                <w:sz w:val="24"/>
                <w:szCs w:val="24"/>
              </w:rPr>
              <w:t>（国家自然科学基金面上项目、国家社科基金重大项目/国家重点研发计划项目课题及其他）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46128D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2/</w:t>
            </w:r>
            <w:r w:rsidR="00FA2A9B"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参与国家科技计划课题数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0.5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1.2科研经费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国家科技计划经费（单位：千万元）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1.5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其他科研项目经费（单位：千万元）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2.科研产出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2.1获奖成果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国家最高科学技术奖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/特等奖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国家自然科学、发明、科技进步一等奖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国家自然科学、发明、科技进步二等奖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省部级特等奖/最高奖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省部级一等奖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省部级二等奖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省部级三等奖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省级哲学社会科学一等奖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省级哲学社会科学二等奖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省级哲学社会科学三等奖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8B4985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院科学技术成果奖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2.2认定成果</w:t>
            </w: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br/>
              <w:t>与知识产权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1.2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其他专利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0.5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国际专利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获中国专利金奖专利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获中国专利优秀</w:t>
            </w:r>
            <w:proofErr w:type="gramStart"/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奖专利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软件著作权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0.5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鉴定（评价）成果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农机新产品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食品设备许可证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2.3论文著作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A级论文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B级论文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C级论文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D级论文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0.5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E级论文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0.1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专著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编著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0.5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译著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2.4咨询报告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中央常委级批示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副国级批示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省部级批示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634FF5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634FF5">
              <w:rPr>
                <w:rFonts w:ascii="宋体" w:cs="宋体" w:hint="eastAsia"/>
                <w:kern w:val="0"/>
                <w:sz w:val="24"/>
                <w:szCs w:val="24"/>
              </w:rPr>
              <w:t>国家级/省部级皮书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634FF5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4FF5">
              <w:rPr>
                <w:rFonts w:ascii="宋体" w:cs="宋体" w:hint="eastAsia"/>
                <w:kern w:val="0"/>
                <w:sz w:val="24"/>
                <w:szCs w:val="24"/>
              </w:rPr>
              <w:t>6/3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3.成果转化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3.1成果经济效益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科技产业开发收入（单位：千万元）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技术转让收入（单位：千万元）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/>
                <w:kern w:val="0"/>
                <w:sz w:val="24"/>
                <w:szCs w:val="24"/>
              </w:rPr>
              <w:t>10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3.2科技兴农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农业部主推技术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参与制定国家部委及以上的发展规划或重要文件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634FF5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634FF5">
              <w:rPr>
                <w:rFonts w:ascii="宋体" w:cs="宋体" w:hint="eastAsia"/>
                <w:kern w:val="0"/>
                <w:sz w:val="24"/>
                <w:szCs w:val="24"/>
              </w:rPr>
              <w:t>知识产权转让数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（不少于200万元/50-200万元/50万元以下）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3/2/1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B85E1B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牵头</w:t>
            </w:r>
            <w:r w:rsidRPr="00634FF5">
              <w:rPr>
                <w:rFonts w:ascii="宋体" w:cs="宋体" w:hint="eastAsia"/>
                <w:kern w:val="0"/>
                <w:sz w:val="24"/>
                <w:szCs w:val="24"/>
              </w:rPr>
              <w:t>绿色增产增效技术集成示范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（院考核优/良/中）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B85E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5/4/3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Default="00FA2A9B" w:rsidP="00B85E1B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参加</w:t>
            </w:r>
            <w:r w:rsidRPr="00634FF5">
              <w:rPr>
                <w:rFonts w:ascii="宋体" w:cs="宋体" w:hint="eastAsia"/>
                <w:kern w:val="0"/>
                <w:sz w:val="24"/>
                <w:szCs w:val="24"/>
              </w:rPr>
              <w:t>绿色增产增效技术集成示范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（院考核优/良/中）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B85E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1/0.5/0.3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634FF5">
              <w:rPr>
                <w:rFonts w:ascii="宋体" w:cs="宋体" w:hint="eastAsia"/>
                <w:kern w:val="0"/>
                <w:sz w:val="24"/>
                <w:szCs w:val="24"/>
              </w:rPr>
              <w:t>科技培训与咨询服务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0.2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4.人才队伍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4.1高层次人才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顶端人才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领军人才A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领军人才B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</w:rPr>
              <w:t>省级第一</w:t>
            </w:r>
            <w:proofErr w:type="gramEnd"/>
            <w:r>
              <w:rPr>
                <w:rFonts w:ascii="宋体" w:cs="宋体" w:hint="eastAsia"/>
                <w:kern w:val="0"/>
                <w:sz w:val="24"/>
                <w:szCs w:val="24"/>
              </w:rPr>
              <w:t>层次人才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Del="00663087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领军人才C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</w:rPr>
              <w:t>省级第二</w:t>
            </w:r>
            <w:proofErr w:type="gramEnd"/>
            <w:r>
              <w:rPr>
                <w:rFonts w:ascii="宋体" w:cs="宋体" w:hint="eastAsia"/>
                <w:kern w:val="0"/>
                <w:sz w:val="24"/>
                <w:szCs w:val="24"/>
              </w:rPr>
              <w:t>层次人才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Del="00663087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青年英才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</w:rPr>
              <w:t>省级第三</w:t>
            </w:r>
            <w:proofErr w:type="gramEnd"/>
            <w:r>
              <w:rPr>
                <w:rFonts w:ascii="宋体" w:cs="宋体" w:hint="eastAsia"/>
                <w:kern w:val="0"/>
                <w:sz w:val="24"/>
                <w:szCs w:val="24"/>
              </w:rPr>
              <w:t>层次人才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4.2人才培养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硕士研究生毕业数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0.5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博士研究生毕业数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博士后出站数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5.科研条件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5.1科技平台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国家级平台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省部级平台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院级平台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0.5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FA2A9B">
            <w:pPr>
              <w:jc w:val="center"/>
              <w:rPr>
                <w:sz w:val="24"/>
                <w:szCs w:val="24"/>
              </w:rPr>
            </w:pPr>
            <w:r w:rsidRPr="00FA2A9B">
              <w:rPr>
                <w:rFonts w:ascii="黑体" w:eastAsia="黑体" w:cs="宋体"/>
                <w:kern w:val="0"/>
                <w:sz w:val="24"/>
                <w:szCs w:val="24"/>
              </w:rPr>
              <w:t>6</w:t>
            </w:r>
            <w:r w:rsidRPr="00FA2A9B">
              <w:rPr>
                <w:rFonts w:ascii="黑体" w:eastAsia="黑体" w:cs="宋体" w:hint="eastAsia"/>
                <w:kern w:val="0"/>
                <w:sz w:val="24"/>
                <w:szCs w:val="24"/>
              </w:rPr>
              <w:t>.协同创新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FA2A9B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FA2A9B">
              <w:rPr>
                <w:rFonts w:ascii="宋体" w:cs="宋体"/>
                <w:kern w:val="0"/>
                <w:sz w:val="24"/>
                <w:szCs w:val="24"/>
              </w:rPr>
              <w:t>6.1</w:t>
            </w:r>
            <w:r w:rsidRPr="00FA2A9B">
              <w:rPr>
                <w:rFonts w:ascii="宋体" w:cs="宋体" w:hint="eastAsia"/>
                <w:kern w:val="0"/>
                <w:sz w:val="24"/>
                <w:szCs w:val="24"/>
              </w:rPr>
              <w:t xml:space="preserve"> 创新联盟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E852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4E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牵头承担联盟重点任务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Del="008E156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FA2A9B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E852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4E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参与联盟重点任务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Del="008E156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FA2A9B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FA2A9B">
              <w:rPr>
                <w:rFonts w:ascii="宋体" w:cs="宋体"/>
                <w:kern w:val="0"/>
                <w:sz w:val="24"/>
                <w:szCs w:val="24"/>
              </w:rPr>
              <w:t>6.2</w:t>
            </w:r>
            <w:r w:rsidRPr="00FA2A9B">
              <w:rPr>
                <w:rFonts w:ascii="宋体" w:cs="宋体" w:hint="eastAsia"/>
                <w:kern w:val="0"/>
                <w:sz w:val="24"/>
                <w:szCs w:val="24"/>
              </w:rPr>
              <w:t xml:space="preserve"> 协同创新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E852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4E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牵头协同创新任务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Del="008E156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FA2A9B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E852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4E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参与协同创新任务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Del="008E156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FA2A9B" w:rsidRDefault="00FA2A9B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FA2A9B">
              <w:rPr>
                <w:rFonts w:ascii="宋体" w:cs="宋体"/>
                <w:kern w:val="0"/>
                <w:sz w:val="24"/>
                <w:szCs w:val="24"/>
              </w:rPr>
              <w:t>6.3</w:t>
            </w:r>
            <w:r w:rsidRPr="00FA2A9B">
              <w:rPr>
                <w:rFonts w:ascii="宋体" w:cs="宋体" w:hint="eastAsia"/>
                <w:kern w:val="0"/>
                <w:sz w:val="24"/>
                <w:szCs w:val="24"/>
              </w:rPr>
              <w:t xml:space="preserve"> 农业基础性长期性科技工作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E852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牵头数据总中心/</w:t>
            </w:r>
            <w:r w:rsidRPr="00254E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中心任务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Del="008E156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3/2</w:t>
            </w:r>
          </w:p>
        </w:tc>
      </w:tr>
      <w:tr w:rsidR="00FA2A9B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A9B" w:rsidRPr="00254E94" w:rsidRDefault="00FA2A9B" w:rsidP="00E852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4E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参与数据中心任务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2A9B" w:rsidRPr="00254E94" w:rsidDel="008E1564" w:rsidRDefault="00FA2A9B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C12FF" w:rsidRPr="00E81BB0" w:rsidTr="00365CCF">
        <w:trPr>
          <w:trHeight w:val="773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7.国际合作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7.1国际合作项目与经费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当年新增主持10万美元以上国际合作项目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C12FF" w:rsidRPr="00254E94" w:rsidRDefault="006C12FF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C12FF" w:rsidRPr="00E81BB0" w:rsidTr="00365CCF">
        <w:trPr>
          <w:trHeight w:val="773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8E1564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当年留所国际合作经费总额（</w:t>
            </w:r>
            <w:proofErr w:type="gramStart"/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含当年</w:t>
            </w:r>
            <w:proofErr w:type="gramEnd"/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新增）（单位：10万美元）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C12FF" w:rsidRPr="00254E94" w:rsidRDefault="006C12FF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C12FF" w:rsidRPr="00E81BB0" w:rsidTr="00365CCF">
        <w:trPr>
          <w:trHeight w:val="333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6C12FF" w:rsidRPr="00254E94" w:rsidRDefault="006C12FF" w:rsidP="00365B9A">
            <w:pPr>
              <w:rPr>
                <w:rFonts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7.2国际合作平台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国内国际合作平台建设（部级/院级）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C12FF" w:rsidRPr="00254E94" w:rsidRDefault="006C12FF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3/2</w:t>
            </w:r>
          </w:p>
        </w:tc>
      </w:tr>
      <w:tr w:rsidR="006C12FF" w:rsidRPr="00E81BB0" w:rsidTr="00365CCF">
        <w:trPr>
          <w:trHeight w:val="341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6C12FF" w:rsidRPr="00254E94" w:rsidRDefault="006C12FF" w:rsidP="00365B9A">
            <w:pPr>
              <w:rPr>
                <w:rFonts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海外国际合作平台建设（部级/院级/所级）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C12FF" w:rsidRPr="00254E94" w:rsidRDefault="006C12FF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3/2/1</w:t>
            </w:r>
          </w:p>
        </w:tc>
      </w:tr>
      <w:tr w:rsidR="006C12FF" w:rsidRPr="00E81BB0" w:rsidTr="00365CCF">
        <w:trPr>
          <w:trHeight w:val="34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6C12FF" w:rsidRPr="00254E94" w:rsidRDefault="006C12FF" w:rsidP="00365B9A">
            <w:pPr>
              <w:rPr>
                <w:rFonts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科技合作协议</w:t>
            </w:r>
            <w:r w:rsidR="003C0DD8">
              <w:rPr>
                <w:rFonts w:ascii="宋体" w:cs="宋体" w:hint="eastAsia"/>
                <w:kern w:val="0"/>
                <w:sz w:val="24"/>
                <w:szCs w:val="24"/>
              </w:rPr>
              <w:t>（不少于5份/1-5份）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C12FF" w:rsidRPr="00254E94" w:rsidRDefault="006C12FF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1/0.5</w:t>
            </w:r>
          </w:p>
        </w:tc>
      </w:tr>
      <w:tr w:rsidR="006C12FF" w:rsidRPr="00E81BB0" w:rsidTr="00365CCF">
        <w:trPr>
          <w:trHeight w:val="416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6C12FF" w:rsidRPr="00254E94" w:rsidRDefault="006C12FF" w:rsidP="00365B9A">
            <w:pPr>
              <w:rPr>
                <w:rFonts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FA2A9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7.3国际会议与培训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国际会议</w:t>
            </w:r>
            <w:r w:rsidR="00C25CB8">
              <w:rPr>
                <w:rFonts w:ascii="宋体" w:cs="宋体" w:hint="eastAsia"/>
                <w:kern w:val="0"/>
                <w:sz w:val="24"/>
                <w:szCs w:val="24"/>
              </w:rPr>
              <w:t>（外宾人数不少于150人/30－150人/30人以下）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C12FF" w:rsidRPr="00254E94" w:rsidRDefault="006C12FF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3/2/1</w:t>
            </w:r>
          </w:p>
        </w:tc>
      </w:tr>
      <w:tr w:rsidR="006C12FF" w:rsidRPr="00E81BB0" w:rsidTr="00365CCF">
        <w:trPr>
          <w:trHeight w:val="946"/>
          <w:jc w:val="center"/>
        </w:trPr>
        <w:tc>
          <w:tcPr>
            <w:tcW w:w="97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国际培训</w:t>
            </w:r>
            <w:r w:rsidR="00C25CB8">
              <w:rPr>
                <w:rFonts w:ascii="宋体" w:cs="宋体" w:hint="eastAsia"/>
                <w:kern w:val="0"/>
                <w:sz w:val="24"/>
                <w:szCs w:val="24"/>
              </w:rPr>
              <w:t>（外宾人数10人以上）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C12FF" w:rsidRPr="00254E94" w:rsidRDefault="006C12FF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C12FF" w:rsidRPr="00E81BB0" w:rsidTr="00365CCF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C25CB8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形成宣言等成果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C12FF" w:rsidRPr="00254E94" w:rsidRDefault="006C12FF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C12FF" w:rsidRPr="00481037" w:rsidTr="00365CCF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6C12FF" w:rsidRPr="00254E94" w:rsidRDefault="006C12FF" w:rsidP="00365B9A">
            <w:pPr>
              <w:rPr>
                <w:rFonts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7.4国际学术影响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C25CB8" w:rsidP="00481037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知名国际学术期刊</w:t>
            </w:r>
            <w:r w:rsidR="00481037">
              <w:rPr>
                <w:rFonts w:ascii="宋体" w:cs="宋体" w:hint="eastAsia"/>
                <w:kern w:val="0"/>
                <w:sz w:val="24"/>
                <w:szCs w:val="24"/>
              </w:rPr>
              <w:t>兼职</w:t>
            </w: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数</w:t>
            </w:r>
            <w:r w:rsidR="00481037">
              <w:rPr>
                <w:rFonts w:ascii="宋体" w:cs="宋体" w:hint="eastAsia"/>
                <w:kern w:val="0"/>
                <w:sz w:val="24"/>
                <w:szCs w:val="24"/>
              </w:rPr>
              <w:t>（SCI期刊一、二、三区，主编、副主编、编委）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1037" w:rsidRDefault="00481037" w:rsidP="00C25CB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8/6/3,</w:t>
            </w:r>
          </w:p>
          <w:p w:rsidR="00481037" w:rsidRDefault="00481037" w:rsidP="00C25CB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5/3/1,</w:t>
            </w:r>
          </w:p>
          <w:p w:rsidR="006C12FF" w:rsidRPr="00481037" w:rsidRDefault="00481037" w:rsidP="00C25CB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3/2/0.5</w:t>
            </w:r>
          </w:p>
        </w:tc>
      </w:tr>
      <w:tr w:rsidR="00481037" w:rsidRPr="00481037" w:rsidTr="00365CCF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481037" w:rsidRPr="00254E94" w:rsidRDefault="00481037" w:rsidP="00365B9A">
            <w:pPr>
              <w:rPr>
                <w:rFonts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81037" w:rsidRPr="00254E94" w:rsidRDefault="00481037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81037" w:rsidRPr="00254E94" w:rsidRDefault="00481037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81037" w:rsidRPr="00254E94" w:rsidRDefault="00481037" w:rsidP="00B414F1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国际机构兼职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数</w:t>
            </w:r>
            <w:r w:rsidR="00F01BB5">
              <w:rPr>
                <w:rFonts w:ascii="宋体" w:cs="宋体" w:hint="eastAsia"/>
                <w:kern w:val="0"/>
                <w:sz w:val="24"/>
                <w:szCs w:val="24"/>
              </w:rPr>
              <w:t>（主席、理事长/理事、委员）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1037" w:rsidRPr="00F01BB5" w:rsidRDefault="00B414F1" w:rsidP="00B414F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8/6</w:t>
            </w:r>
          </w:p>
        </w:tc>
      </w:tr>
      <w:tr w:rsidR="006C12FF" w:rsidRPr="00E81BB0" w:rsidTr="00365CCF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6C12FF" w:rsidRPr="00254E94" w:rsidRDefault="006C12FF" w:rsidP="00365B9A">
            <w:pPr>
              <w:rPr>
                <w:rFonts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C25CB8" w:rsidP="00F01BB5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主持境外国际会议（</w:t>
            </w:r>
            <w:r w:rsidR="00F01BB5">
              <w:rPr>
                <w:rFonts w:ascii="宋体" w:cs="宋体" w:hint="eastAsia"/>
                <w:kern w:val="0"/>
                <w:sz w:val="24"/>
                <w:szCs w:val="24"/>
              </w:rPr>
              <w:t>大会/分会</w:t>
            </w: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C12FF" w:rsidRPr="00254E94" w:rsidRDefault="00C25CB8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1/0.5</w:t>
            </w:r>
          </w:p>
        </w:tc>
      </w:tr>
      <w:tr w:rsidR="00C25CB8" w:rsidRPr="00E81BB0" w:rsidTr="00365CCF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C25CB8" w:rsidRPr="00254E94" w:rsidRDefault="00C25CB8" w:rsidP="00365B9A">
            <w:pPr>
              <w:rPr>
                <w:rFonts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25CB8" w:rsidRPr="00254E94" w:rsidRDefault="00C25CB8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25CB8" w:rsidRPr="00254E94" w:rsidRDefault="00C25CB8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25CB8" w:rsidRPr="00254E94" w:rsidRDefault="00C25CB8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重要国际学术会议主题报告数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25CB8" w:rsidRPr="00254E94" w:rsidRDefault="00C25CB8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C12FF" w:rsidRPr="00E81BB0" w:rsidTr="00365CCF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6C12FF" w:rsidRPr="00254E94" w:rsidRDefault="006C12FF" w:rsidP="00365B9A">
            <w:pPr>
              <w:rPr>
                <w:rFonts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C25CB8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落实国家/部委/</w:t>
            </w: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我院与国外签署的合作协议与行动计划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C12FF" w:rsidRPr="00254E94" w:rsidRDefault="00C25CB8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3/2/0.5</w:t>
            </w:r>
          </w:p>
        </w:tc>
      </w:tr>
      <w:tr w:rsidR="006C12FF" w:rsidRPr="00E81BB0" w:rsidTr="00365CCF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6C12FF" w:rsidRPr="00254E94" w:rsidRDefault="006C12FF" w:rsidP="00365B9A">
            <w:pPr>
              <w:rPr>
                <w:rFonts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组织、牵头全国参与或一般性参与全球大科学计划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C12FF" w:rsidRPr="00254E94" w:rsidRDefault="006C12FF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5/3</w:t>
            </w:r>
          </w:p>
        </w:tc>
      </w:tr>
      <w:tr w:rsidR="006C12FF" w:rsidRPr="00E81BB0" w:rsidTr="00E60860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6C12FF" w:rsidRPr="00254E94" w:rsidRDefault="006C12FF" w:rsidP="00365B9A">
            <w:pPr>
              <w:rPr>
                <w:rFonts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  <w:r w:rsidRPr="006C12FF">
              <w:rPr>
                <w:rFonts w:ascii="宋体" w:cs="宋体" w:hint="eastAsia"/>
                <w:kern w:val="0"/>
                <w:sz w:val="24"/>
                <w:szCs w:val="24"/>
              </w:rPr>
              <w:t>7.5农业技术产品“走出去”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进行农产品国际贸易，签署销售或代理协议或参与海外投资建厂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C12FF" w:rsidRPr="00254E94" w:rsidRDefault="006C12FF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C12FF" w:rsidRPr="00E81BB0" w:rsidTr="00E60860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12FF" w:rsidRPr="00254E94" w:rsidRDefault="006C12FF" w:rsidP="00365B9A">
            <w:pPr>
              <w:rPr>
                <w:rFonts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12FF" w:rsidRPr="00254E94" w:rsidRDefault="006C12FF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参与农业对外援助、农业资源开发与合作或主持</w:t>
            </w:r>
            <w:proofErr w:type="gramStart"/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境外政府</w:t>
            </w:r>
            <w:proofErr w:type="gramEnd"/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或企业农业规划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C12FF" w:rsidRPr="00254E94" w:rsidRDefault="006C12FF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65B9A" w:rsidRPr="00E81BB0" w:rsidTr="00FA2A9B">
        <w:trPr>
          <w:trHeight w:val="379"/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365B9A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定</w:t>
            </w:r>
          </w:p>
          <w:p w:rsidR="00365B9A" w:rsidRPr="00254E94" w:rsidRDefault="00365B9A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性</w:t>
            </w:r>
          </w:p>
          <w:p w:rsidR="00365B9A" w:rsidRPr="00254E94" w:rsidRDefault="00365B9A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系</w:t>
            </w:r>
          </w:p>
          <w:p w:rsidR="00365B9A" w:rsidRPr="00254E94" w:rsidRDefault="00365B9A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lastRenderedPageBreak/>
              <w:t>数</w:t>
            </w:r>
          </w:p>
          <w:p w:rsidR="00365B9A" w:rsidRPr="00254E94" w:rsidRDefault="00365B9A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评</w:t>
            </w:r>
          </w:p>
          <w:p w:rsidR="00365B9A" w:rsidRPr="00254E94" w:rsidRDefault="00365B9A" w:rsidP="00365B9A">
            <w:pPr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价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4D14EC" w:rsidP="00365B9A">
            <w:pPr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lastRenderedPageBreak/>
              <w:t>8</w:t>
            </w:r>
            <w:r w:rsidR="00365B9A"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.绩效任务与资金使用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431377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</w:t>
            </w:r>
            <w:r w:rsidR="00365B9A" w:rsidRPr="00254E94">
              <w:rPr>
                <w:rFonts w:ascii="宋体" w:cs="宋体" w:hint="eastAsia"/>
                <w:kern w:val="0"/>
                <w:sz w:val="24"/>
                <w:szCs w:val="24"/>
              </w:rPr>
              <w:t>.1 年度绩效任务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365B9A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完成年度绩效任务书规定的考核任务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65B9A" w:rsidRPr="00254E94" w:rsidRDefault="00365B9A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未完成规定任务的定量总分扣减</w:t>
            </w: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lastRenderedPageBreak/>
              <w:t>10%</w:t>
            </w:r>
          </w:p>
        </w:tc>
      </w:tr>
      <w:tr w:rsidR="00365B9A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365B9A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365B9A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431377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</w:t>
            </w:r>
            <w:r w:rsidR="00365B9A" w:rsidRPr="00254E94">
              <w:rPr>
                <w:rFonts w:ascii="宋体" w:cs="宋体" w:hint="eastAsia"/>
                <w:kern w:val="0"/>
                <w:sz w:val="24"/>
                <w:szCs w:val="24"/>
              </w:rPr>
              <w:t>.2创新工程经费执行进度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365B9A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达到</w:t>
            </w:r>
            <w:proofErr w:type="gramStart"/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院平均</w:t>
            </w:r>
            <w:proofErr w:type="gramEnd"/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执行进度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65B9A" w:rsidRPr="00254E94" w:rsidRDefault="00365B9A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每低10个百分点定量总分扣减1%</w:t>
            </w:r>
          </w:p>
        </w:tc>
      </w:tr>
      <w:tr w:rsidR="00365B9A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365B9A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4D14EC" w:rsidP="00365B9A">
            <w:pPr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9</w:t>
            </w:r>
            <w:r w:rsidR="00365B9A" w:rsidRPr="00254E94">
              <w:rPr>
                <w:rFonts w:ascii="黑体" w:eastAsia="黑体" w:cs="宋体" w:hint="eastAsia"/>
                <w:kern w:val="0"/>
                <w:sz w:val="24"/>
                <w:szCs w:val="24"/>
              </w:rPr>
              <w:t>.学术道德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431377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</w:t>
            </w:r>
            <w:r w:rsidR="00365B9A" w:rsidRPr="00254E94">
              <w:rPr>
                <w:rFonts w:ascii="宋体" w:cs="宋体" w:hint="eastAsia"/>
                <w:kern w:val="0"/>
                <w:sz w:val="24"/>
                <w:szCs w:val="24"/>
              </w:rPr>
              <w:t>.1 学术失</w:t>
            </w:r>
            <w:proofErr w:type="gramStart"/>
            <w:r w:rsidR="00365B9A" w:rsidRPr="00254E94">
              <w:rPr>
                <w:rFonts w:ascii="宋体" w:cs="宋体" w:hint="eastAsia"/>
                <w:kern w:val="0"/>
                <w:sz w:val="24"/>
                <w:szCs w:val="24"/>
              </w:rPr>
              <w:t>范</w:t>
            </w:r>
            <w:proofErr w:type="gramEnd"/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365B9A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学术失</w:t>
            </w:r>
            <w:proofErr w:type="gramStart"/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范</w:t>
            </w:r>
            <w:proofErr w:type="gramEnd"/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被查实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65B9A" w:rsidRPr="00254E94" w:rsidRDefault="00365B9A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每发生1次定量总分扣减20%</w:t>
            </w:r>
          </w:p>
        </w:tc>
      </w:tr>
      <w:tr w:rsidR="00365B9A" w:rsidRPr="00E81BB0" w:rsidTr="00FA2A9B">
        <w:trPr>
          <w:trHeight w:val="379"/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365B9A" w:rsidP="00365B9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365B9A" w:rsidP="00365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431377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</w:t>
            </w:r>
            <w:r w:rsidR="00365B9A" w:rsidRPr="00254E94">
              <w:rPr>
                <w:rFonts w:ascii="宋体" w:cs="宋体" w:hint="eastAsia"/>
                <w:kern w:val="0"/>
                <w:sz w:val="24"/>
                <w:szCs w:val="24"/>
              </w:rPr>
              <w:t>.2 科研不端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5B9A" w:rsidRPr="00254E94" w:rsidRDefault="00365B9A" w:rsidP="00365B9A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论文抄袭等科研不端行为被查实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65B9A" w:rsidRPr="00254E94" w:rsidRDefault="00365B9A" w:rsidP="00365B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54E94">
              <w:rPr>
                <w:rFonts w:ascii="宋体" w:cs="宋体" w:hint="eastAsia"/>
                <w:kern w:val="0"/>
                <w:sz w:val="24"/>
                <w:szCs w:val="24"/>
              </w:rPr>
              <w:t>每发生1次定量总分扣减20%</w:t>
            </w:r>
          </w:p>
        </w:tc>
      </w:tr>
    </w:tbl>
    <w:p w:rsidR="00365B9A" w:rsidRPr="00E81BB0" w:rsidRDefault="00365B9A" w:rsidP="00365B9A">
      <w:pPr>
        <w:spacing w:line="500" w:lineRule="exact"/>
        <w:ind w:firstLine="555"/>
        <w:rPr>
          <w:rFonts w:ascii="华文中宋" w:eastAsia="华文中宋"/>
          <w:sz w:val="24"/>
        </w:rPr>
      </w:pPr>
      <w:r w:rsidRPr="00E81BB0">
        <w:rPr>
          <w:rFonts w:ascii="华文中宋" w:eastAsia="华文中宋" w:hint="eastAsia"/>
          <w:sz w:val="24"/>
        </w:rPr>
        <w:t>说明：</w:t>
      </w:r>
    </w:p>
    <w:p w:rsidR="00365B9A" w:rsidRPr="00E81BB0" w:rsidRDefault="00365B9A" w:rsidP="00365B9A">
      <w:pPr>
        <w:spacing w:line="500" w:lineRule="exact"/>
        <w:ind w:firstLine="555"/>
        <w:rPr>
          <w:rFonts w:ascii="华文中宋" w:eastAsia="华文中宋"/>
          <w:sz w:val="24"/>
        </w:rPr>
      </w:pPr>
      <w:r w:rsidRPr="00E81BB0">
        <w:rPr>
          <w:rFonts w:ascii="华文中宋" w:eastAsia="华文中宋" w:hint="eastAsia"/>
          <w:sz w:val="24"/>
        </w:rPr>
        <w:t>1、以第二、第三、第四、第五及以后参加身份获得的科研产出分别按照标准的50%、40%、30%、20%计分；</w:t>
      </w:r>
    </w:p>
    <w:p w:rsidR="00365B9A" w:rsidRPr="00E81BB0" w:rsidRDefault="00365B9A" w:rsidP="00365B9A">
      <w:pPr>
        <w:spacing w:line="500" w:lineRule="exact"/>
        <w:ind w:firstLine="555"/>
        <w:rPr>
          <w:rFonts w:ascii="华文中宋" w:eastAsia="华文中宋"/>
          <w:sz w:val="24"/>
        </w:rPr>
      </w:pPr>
      <w:r w:rsidRPr="00E81BB0">
        <w:rPr>
          <w:rFonts w:ascii="华文中宋" w:eastAsia="华文中宋" w:hint="eastAsia"/>
          <w:sz w:val="24"/>
        </w:rPr>
        <w:t>2、所内不同团队共同完成的项目或科研产出，基础得分算在第一承担团队，各参与团队自行协调；</w:t>
      </w:r>
    </w:p>
    <w:p w:rsidR="00365B9A" w:rsidRPr="00E81BB0" w:rsidRDefault="00365B9A" w:rsidP="00365B9A">
      <w:pPr>
        <w:spacing w:line="500" w:lineRule="exact"/>
        <w:ind w:firstLine="555"/>
        <w:rPr>
          <w:rFonts w:ascii="华文中宋" w:eastAsia="华文中宋"/>
          <w:sz w:val="24"/>
        </w:rPr>
      </w:pPr>
      <w:r w:rsidRPr="00E81BB0">
        <w:rPr>
          <w:rFonts w:ascii="华文中宋" w:eastAsia="华文中宋" w:hint="eastAsia"/>
          <w:sz w:val="24"/>
        </w:rPr>
        <w:t>3、凡在年底完成项目合同书规定任务的纵向项目，均可按项目预算提取绩效奖金；</w:t>
      </w:r>
    </w:p>
    <w:p w:rsidR="00365B9A" w:rsidRPr="00E81BB0" w:rsidRDefault="00365B9A" w:rsidP="00365B9A">
      <w:pPr>
        <w:spacing w:line="500" w:lineRule="exact"/>
        <w:ind w:firstLine="555"/>
        <w:rPr>
          <w:rFonts w:ascii="华文中宋" w:eastAsia="华文中宋"/>
          <w:sz w:val="24"/>
        </w:rPr>
      </w:pPr>
      <w:r w:rsidRPr="00E81BB0">
        <w:rPr>
          <w:rFonts w:ascii="华文中宋" w:eastAsia="华文中宋" w:hint="eastAsia"/>
          <w:sz w:val="24"/>
        </w:rPr>
        <w:t>4、关于“高层次人才”得分，当年入选相关人才计划且不再需要任期考核的，仅在入选当年一次性计分；当年入选相关人才计划但仍需任期考核的，除入选当年按标准计分外，其余考核合格年份减半计分；</w:t>
      </w:r>
    </w:p>
    <w:p w:rsidR="00365B9A" w:rsidRDefault="00365B9A" w:rsidP="00365B9A">
      <w:pPr>
        <w:spacing w:line="500" w:lineRule="exact"/>
        <w:ind w:firstLine="555"/>
        <w:rPr>
          <w:rFonts w:ascii="华文中宋" w:eastAsia="华文中宋"/>
          <w:sz w:val="24"/>
        </w:rPr>
      </w:pPr>
      <w:r w:rsidRPr="00E81BB0">
        <w:rPr>
          <w:rFonts w:ascii="华文中宋" w:eastAsia="华文中宋" w:hint="eastAsia"/>
          <w:sz w:val="24"/>
        </w:rPr>
        <w:t>5、关于“科技平台”得分，当年立项且不再需要考核的，仅在立项当年一次性计分；当年立项但仍需考核验收的，除立项当年按标准计分外，其余考核通过年份减半计分；</w:t>
      </w:r>
    </w:p>
    <w:p w:rsidR="00431377" w:rsidRDefault="00431377" w:rsidP="00365B9A">
      <w:pPr>
        <w:spacing w:line="500" w:lineRule="exact"/>
        <w:ind w:firstLine="555"/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6、</w:t>
      </w:r>
      <w:r w:rsidR="00640897">
        <w:rPr>
          <w:rFonts w:ascii="华文中宋" w:eastAsia="华文中宋" w:hint="eastAsia"/>
          <w:sz w:val="24"/>
        </w:rPr>
        <w:t>顶端人才、领军人才A/B/C类和青年人才，依据《中国农业科学院农科英才特殊支持管理暂行办法》核定；</w:t>
      </w:r>
    </w:p>
    <w:p w:rsidR="00B460BE" w:rsidRPr="00B460BE" w:rsidRDefault="00B460BE" w:rsidP="00365B9A">
      <w:pPr>
        <w:spacing w:line="500" w:lineRule="exact"/>
        <w:ind w:firstLine="555"/>
        <w:rPr>
          <w:rFonts w:ascii="华文中宋" w:eastAsia="华文中宋"/>
          <w:sz w:val="24"/>
        </w:rPr>
      </w:pPr>
      <w:r w:rsidRPr="006664FB">
        <w:rPr>
          <w:rFonts w:ascii="华文中宋" w:eastAsia="华文中宋" w:hint="eastAsia"/>
          <w:sz w:val="24"/>
          <w:highlight w:val="yellow"/>
        </w:rPr>
        <w:t>7、其他专利、软件著作权计分每个团队均限15项；</w:t>
      </w:r>
      <w:bookmarkStart w:id="0" w:name="_GoBack"/>
      <w:bookmarkEnd w:id="0"/>
    </w:p>
    <w:p w:rsidR="00365B9A" w:rsidRDefault="00B460BE" w:rsidP="00365B9A">
      <w:pPr>
        <w:spacing w:line="500" w:lineRule="exact"/>
        <w:ind w:firstLine="555"/>
        <w:rPr>
          <w:rFonts w:ascii="华文中宋" w:eastAsia="华文中宋"/>
          <w:sz w:val="24"/>
        </w:rPr>
        <w:sectPr w:rsidR="00365B9A" w:rsidSect="00365B9A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华文中宋" w:eastAsia="华文中宋" w:hint="eastAsia"/>
          <w:sz w:val="24"/>
        </w:rPr>
        <w:t>8</w:t>
      </w:r>
      <w:r w:rsidR="00365B9A" w:rsidRPr="00E81BB0">
        <w:rPr>
          <w:rFonts w:ascii="华文中宋" w:eastAsia="华文中宋" w:hint="eastAsia"/>
          <w:sz w:val="24"/>
        </w:rPr>
        <w:t>、论文分级分类标准如下：</w:t>
      </w:r>
    </w:p>
    <w:p w:rsidR="00365B9A" w:rsidRPr="00E81BB0" w:rsidRDefault="00365B9A" w:rsidP="00365B9A">
      <w:pPr>
        <w:spacing w:line="500" w:lineRule="exact"/>
        <w:ind w:firstLine="555"/>
        <w:rPr>
          <w:rFonts w:ascii="华文中宋" w:eastAsia="华文中宋"/>
          <w:sz w:val="24"/>
        </w:rPr>
      </w:pPr>
    </w:p>
    <w:tbl>
      <w:tblPr>
        <w:tblStyle w:val="aa"/>
        <w:tblW w:w="11132" w:type="dxa"/>
        <w:jc w:val="center"/>
        <w:tblLook w:val="04A0" w:firstRow="1" w:lastRow="0" w:firstColumn="1" w:lastColumn="0" w:noHBand="0" w:noVBand="1"/>
      </w:tblPr>
      <w:tblGrid>
        <w:gridCol w:w="1573"/>
        <w:gridCol w:w="2268"/>
        <w:gridCol w:w="2268"/>
        <w:gridCol w:w="5023"/>
      </w:tblGrid>
      <w:tr w:rsidR="00365B9A" w:rsidRPr="00E81BB0" w:rsidTr="00365B9A">
        <w:trPr>
          <w:jc w:val="center"/>
        </w:trPr>
        <w:tc>
          <w:tcPr>
            <w:tcW w:w="1573" w:type="dxa"/>
            <w:vAlign w:val="center"/>
          </w:tcPr>
          <w:p w:rsidR="00365B9A" w:rsidRPr="00E81BB0" w:rsidRDefault="00365B9A" w:rsidP="00365B9A">
            <w:pPr>
              <w:jc w:val="center"/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期刊级别</w:t>
            </w:r>
          </w:p>
        </w:tc>
        <w:tc>
          <w:tcPr>
            <w:tcW w:w="2268" w:type="dxa"/>
            <w:vAlign w:val="center"/>
          </w:tcPr>
          <w:p w:rsidR="00365B9A" w:rsidRPr="00E81BB0" w:rsidRDefault="00365B9A" w:rsidP="00365B9A">
            <w:pPr>
              <w:jc w:val="center"/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自然科学类</w:t>
            </w:r>
          </w:p>
        </w:tc>
        <w:tc>
          <w:tcPr>
            <w:tcW w:w="2268" w:type="dxa"/>
            <w:vAlign w:val="center"/>
          </w:tcPr>
          <w:p w:rsidR="00365B9A" w:rsidRPr="00E81BB0" w:rsidRDefault="00365B9A" w:rsidP="00365B9A">
            <w:pPr>
              <w:jc w:val="center"/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工程类</w:t>
            </w:r>
          </w:p>
        </w:tc>
        <w:tc>
          <w:tcPr>
            <w:tcW w:w="5023" w:type="dxa"/>
            <w:vAlign w:val="center"/>
          </w:tcPr>
          <w:p w:rsidR="00365B9A" w:rsidRPr="00E81BB0" w:rsidRDefault="00365B9A" w:rsidP="00365B9A">
            <w:pPr>
              <w:jc w:val="center"/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社科类</w:t>
            </w:r>
          </w:p>
        </w:tc>
      </w:tr>
      <w:tr w:rsidR="00365B9A" w:rsidRPr="00E81BB0" w:rsidTr="00365B9A">
        <w:trPr>
          <w:jc w:val="center"/>
        </w:trPr>
        <w:tc>
          <w:tcPr>
            <w:tcW w:w="1573" w:type="dxa"/>
            <w:vAlign w:val="center"/>
          </w:tcPr>
          <w:p w:rsidR="00365B9A" w:rsidRPr="00E81BB0" w:rsidRDefault="00365B9A" w:rsidP="00365B9A">
            <w:pPr>
              <w:jc w:val="center"/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A</w:t>
            </w:r>
          </w:p>
        </w:tc>
        <w:tc>
          <w:tcPr>
            <w:tcW w:w="2268" w:type="dxa"/>
            <w:vAlign w:val="center"/>
          </w:tcPr>
          <w:p w:rsidR="00365B9A" w:rsidRPr="00E81BB0" w:rsidRDefault="00365B9A" w:rsidP="00365B9A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SCI期刊</w:t>
            </w:r>
            <w:r>
              <w:rPr>
                <w:rFonts w:ascii="宋体" w:cs="宋体" w:hint="eastAsia"/>
                <w:szCs w:val="21"/>
              </w:rPr>
              <w:t>（影响因子不低于10）</w:t>
            </w:r>
          </w:p>
        </w:tc>
        <w:tc>
          <w:tcPr>
            <w:tcW w:w="2268" w:type="dxa"/>
            <w:vAlign w:val="center"/>
          </w:tcPr>
          <w:p w:rsidR="00365B9A" w:rsidRPr="00E81BB0" w:rsidRDefault="00365B9A" w:rsidP="00365B9A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SCI期刊</w:t>
            </w:r>
            <w:r>
              <w:rPr>
                <w:rFonts w:ascii="宋体" w:cs="宋体" w:hint="eastAsia"/>
                <w:szCs w:val="21"/>
              </w:rPr>
              <w:t>（影响因子不低于5）</w:t>
            </w:r>
          </w:p>
        </w:tc>
        <w:tc>
          <w:tcPr>
            <w:tcW w:w="5023" w:type="dxa"/>
            <w:vAlign w:val="center"/>
          </w:tcPr>
          <w:p w:rsidR="00365B9A" w:rsidRPr="00E81BB0" w:rsidRDefault="00365B9A" w:rsidP="00365B9A">
            <w:pPr>
              <w:rPr>
                <w:rFonts w:ascii="宋体" w:cs="宋体"/>
                <w:szCs w:val="21"/>
              </w:rPr>
            </w:pPr>
            <w:r w:rsidRPr="007411A9">
              <w:rPr>
                <w:rFonts w:ascii="宋体" w:cs="宋体" w:hint="eastAsia"/>
                <w:szCs w:val="21"/>
              </w:rPr>
              <w:t>SSCI期刊</w:t>
            </w:r>
            <w:r>
              <w:rPr>
                <w:rFonts w:ascii="宋体" w:cs="宋体" w:hint="eastAsia"/>
                <w:szCs w:val="21"/>
              </w:rPr>
              <w:t>（影响因子不低于1）</w:t>
            </w:r>
          </w:p>
        </w:tc>
      </w:tr>
      <w:tr w:rsidR="00365B9A" w:rsidRPr="00E81BB0" w:rsidTr="00365B9A">
        <w:trPr>
          <w:jc w:val="center"/>
        </w:trPr>
        <w:tc>
          <w:tcPr>
            <w:tcW w:w="1573" w:type="dxa"/>
            <w:vAlign w:val="center"/>
          </w:tcPr>
          <w:p w:rsidR="00365B9A" w:rsidRPr="00E81BB0" w:rsidRDefault="00365B9A" w:rsidP="00365B9A">
            <w:pPr>
              <w:jc w:val="center"/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B</w:t>
            </w:r>
          </w:p>
        </w:tc>
        <w:tc>
          <w:tcPr>
            <w:tcW w:w="2268" w:type="dxa"/>
            <w:vAlign w:val="center"/>
          </w:tcPr>
          <w:p w:rsidR="00365B9A" w:rsidRPr="00E81BB0" w:rsidRDefault="00365B9A" w:rsidP="00365B9A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SCI期刊</w:t>
            </w:r>
            <w:r>
              <w:rPr>
                <w:rFonts w:ascii="宋体" w:cs="宋体" w:hint="eastAsia"/>
                <w:szCs w:val="21"/>
              </w:rPr>
              <w:t>（影响因子不低于5）</w:t>
            </w:r>
          </w:p>
        </w:tc>
        <w:tc>
          <w:tcPr>
            <w:tcW w:w="2268" w:type="dxa"/>
            <w:vAlign w:val="center"/>
          </w:tcPr>
          <w:p w:rsidR="00365B9A" w:rsidRPr="00E81BB0" w:rsidRDefault="00365B9A" w:rsidP="00C6430E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其他SCI期刊</w:t>
            </w:r>
            <w:r w:rsidR="00C6430E">
              <w:rPr>
                <w:rFonts w:ascii="宋体" w:cs="宋体" w:hint="eastAsia"/>
                <w:szCs w:val="21"/>
              </w:rPr>
              <w:t>（影响因子不低于</w:t>
            </w:r>
            <w:r w:rsidR="006A4FF2">
              <w:rPr>
                <w:rFonts w:ascii="宋体" w:cs="宋体" w:hint="eastAsia"/>
                <w:szCs w:val="21"/>
              </w:rPr>
              <w:t>3</w:t>
            </w:r>
            <w:r w:rsidR="00C6430E">
              <w:rPr>
                <w:rFonts w:ascii="宋体" w:cs="宋体" w:hint="eastAsia"/>
                <w:szCs w:val="21"/>
              </w:rPr>
              <w:t>）</w:t>
            </w:r>
          </w:p>
        </w:tc>
        <w:tc>
          <w:tcPr>
            <w:tcW w:w="5023" w:type="dxa"/>
            <w:vAlign w:val="center"/>
          </w:tcPr>
          <w:p w:rsidR="00365B9A" w:rsidRPr="00E81BB0" w:rsidRDefault="00365B9A" w:rsidP="00365B9A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其他SSCI期刊、经济研究、管理世界</w:t>
            </w:r>
          </w:p>
        </w:tc>
      </w:tr>
      <w:tr w:rsidR="00365B9A" w:rsidRPr="00E81BB0" w:rsidTr="00365B9A">
        <w:trPr>
          <w:jc w:val="center"/>
        </w:trPr>
        <w:tc>
          <w:tcPr>
            <w:tcW w:w="1573" w:type="dxa"/>
            <w:vAlign w:val="center"/>
          </w:tcPr>
          <w:p w:rsidR="00365B9A" w:rsidRPr="00E81BB0" w:rsidRDefault="00365B9A" w:rsidP="00365B9A">
            <w:pPr>
              <w:jc w:val="center"/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C</w:t>
            </w:r>
          </w:p>
        </w:tc>
        <w:tc>
          <w:tcPr>
            <w:tcW w:w="2268" w:type="dxa"/>
            <w:vAlign w:val="center"/>
          </w:tcPr>
          <w:p w:rsidR="00365B9A" w:rsidRPr="00E81BB0" w:rsidRDefault="00365B9A" w:rsidP="00365B9A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其他SCI期刊</w:t>
            </w:r>
          </w:p>
        </w:tc>
        <w:tc>
          <w:tcPr>
            <w:tcW w:w="2268" w:type="dxa"/>
            <w:vAlign w:val="center"/>
          </w:tcPr>
          <w:p w:rsidR="00365B9A" w:rsidRPr="00E81BB0" w:rsidRDefault="00C6430E" w:rsidP="00365B9A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其他SCI期刊</w:t>
            </w:r>
            <w:r>
              <w:rPr>
                <w:rFonts w:ascii="宋体" w:cs="宋体" w:hint="eastAsia"/>
                <w:szCs w:val="21"/>
              </w:rPr>
              <w:t>、</w:t>
            </w:r>
            <w:r w:rsidR="00365B9A" w:rsidRPr="00E81BB0">
              <w:rPr>
                <w:rFonts w:ascii="宋体" w:cs="宋体" w:hint="eastAsia"/>
                <w:szCs w:val="21"/>
              </w:rPr>
              <w:t>EI期刊（含农业工程学报、农业机械学报）</w:t>
            </w:r>
          </w:p>
        </w:tc>
        <w:tc>
          <w:tcPr>
            <w:tcW w:w="5023" w:type="dxa"/>
            <w:vAlign w:val="center"/>
          </w:tcPr>
          <w:p w:rsidR="00365B9A" w:rsidRPr="00E81BB0" w:rsidRDefault="0089480A" w:rsidP="00365B9A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其他CSSCI收录期刊</w:t>
            </w:r>
          </w:p>
        </w:tc>
      </w:tr>
      <w:tr w:rsidR="00365B9A" w:rsidRPr="00E81BB0" w:rsidTr="00365B9A">
        <w:trPr>
          <w:jc w:val="center"/>
        </w:trPr>
        <w:tc>
          <w:tcPr>
            <w:tcW w:w="1573" w:type="dxa"/>
            <w:vAlign w:val="center"/>
          </w:tcPr>
          <w:p w:rsidR="00365B9A" w:rsidRPr="00E81BB0" w:rsidRDefault="0089480A" w:rsidP="00365B9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D</w:t>
            </w:r>
          </w:p>
        </w:tc>
        <w:tc>
          <w:tcPr>
            <w:tcW w:w="2268" w:type="dxa"/>
            <w:vAlign w:val="center"/>
          </w:tcPr>
          <w:p w:rsidR="00365B9A" w:rsidRPr="00E81BB0" w:rsidRDefault="00365B9A" w:rsidP="00365B9A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北大中文核心期刊</w:t>
            </w:r>
          </w:p>
        </w:tc>
        <w:tc>
          <w:tcPr>
            <w:tcW w:w="2268" w:type="dxa"/>
            <w:vAlign w:val="center"/>
          </w:tcPr>
          <w:p w:rsidR="00365B9A" w:rsidRPr="00E81BB0" w:rsidRDefault="00365B9A" w:rsidP="00365B9A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北大中文核心期刊</w:t>
            </w:r>
          </w:p>
        </w:tc>
        <w:tc>
          <w:tcPr>
            <w:tcW w:w="5023" w:type="dxa"/>
            <w:vAlign w:val="center"/>
          </w:tcPr>
          <w:p w:rsidR="00365B9A" w:rsidRPr="00E81BB0" w:rsidRDefault="00365B9A" w:rsidP="00365B9A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北大中文核心期刊</w:t>
            </w:r>
          </w:p>
        </w:tc>
      </w:tr>
      <w:tr w:rsidR="00365B9A" w:rsidRPr="00E81BB0" w:rsidTr="00365B9A">
        <w:trPr>
          <w:jc w:val="center"/>
        </w:trPr>
        <w:tc>
          <w:tcPr>
            <w:tcW w:w="1573" w:type="dxa"/>
            <w:vAlign w:val="center"/>
          </w:tcPr>
          <w:p w:rsidR="00365B9A" w:rsidRPr="00E81BB0" w:rsidRDefault="0089480A" w:rsidP="00365B9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E</w:t>
            </w:r>
          </w:p>
        </w:tc>
        <w:tc>
          <w:tcPr>
            <w:tcW w:w="2268" w:type="dxa"/>
            <w:vAlign w:val="center"/>
          </w:tcPr>
          <w:p w:rsidR="00365B9A" w:rsidRPr="00E81BB0" w:rsidRDefault="00365B9A" w:rsidP="00365B9A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其他中文期刊</w:t>
            </w:r>
          </w:p>
        </w:tc>
        <w:tc>
          <w:tcPr>
            <w:tcW w:w="2268" w:type="dxa"/>
            <w:vAlign w:val="center"/>
          </w:tcPr>
          <w:p w:rsidR="00365B9A" w:rsidRPr="00E81BB0" w:rsidRDefault="00365B9A" w:rsidP="00365B9A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其他中文期刊</w:t>
            </w:r>
          </w:p>
        </w:tc>
        <w:tc>
          <w:tcPr>
            <w:tcW w:w="5023" w:type="dxa"/>
            <w:vAlign w:val="center"/>
          </w:tcPr>
          <w:p w:rsidR="00365B9A" w:rsidRPr="00E81BB0" w:rsidRDefault="00365B9A" w:rsidP="00365B9A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其他中文期刊</w:t>
            </w:r>
          </w:p>
        </w:tc>
      </w:tr>
    </w:tbl>
    <w:p w:rsidR="00365B9A" w:rsidRPr="00E81BB0" w:rsidRDefault="00365B9A" w:rsidP="00C6430E">
      <w:pPr>
        <w:jc w:val="left"/>
        <w:rPr>
          <w:rFonts w:ascii="宋体" w:cs="宋体"/>
          <w:kern w:val="0"/>
          <w:szCs w:val="21"/>
        </w:rPr>
      </w:pPr>
      <w:r w:rsidRPr="00E81BB0">
        <w:rPr>
          <w:rFonts w:ascii="宋体" w:cs="宋体" w:hint="eastAsia"/>
          <w:kern w:val="0"/>
          <w:szCs w:val="21"/>
        </w:rPr>
        <w:t xml:space="preserve">            （1）SCI、EI收录的期刊增刊类论文及发表在《中国农机化学报》的论文每篇计0.2分，</w:t>
      </w:r>
    </w:p>
    <w:p w:rsidR="00365B9A" w:rsidRPr="00E81BB0" w:rsidRDefault="00365B9A" w:rsidP="00C6430E">
      <w:pPr>
        <w:jc w:val="left"/>
        <w:rPr>
          <w:rFonts w:ascii="宋体" w:cs="宋体"/>
          <w:kern w:val="0"/>
          <w:szCs w:val="21"/>
        </w:rPr>
      </w:pPr>
      <w:r w:rsidRPr="00E81BB0">
        <w:rPr>
          <w:rFonts w:ascii="宋体" w:cs="宋体" w:hint="eastAsia"/>
          <w:kern w:val="0"/>
          <w:szCs w:val="21"/>
        </w:rPr>
        <w:t xml:space="preserve">                 其它增刊、专刊、专辑、特刊、论文译文不计入以上各级学术论文；</w:t>
      </w:r>
    </w:p>
    <w:p w:rsidR="00365B9A" w:rsidRPr="00E81BB0" w:rsidRDefault="00365B9A" w:rsidP="00C6430E">
      <w:pPr>
        <w:jc w:val="left"/>
        <w:rPr>
          <w:rFonts w:ascii="宋体" w:cs="宋体"/>
          <w:kern w:val="0"/>
          <w:szCs w:val="21"/>
        </w:rPr>
      </w:pPr>
      <w:r w:rsidRPr="00E81BB0">
        <w:rPr>
          <w:rFonts w:ascii="宋体" w:cs="宋体" w:hint="eastAsia"/>
          <w:kern w:val="0"/>
          <w:szCs w:val="21"/>
        </w:rPr>
        <w:t xml:space="preserve">            （2）社科类A至</w:t>
      </w:r>
      <w:r w:rsidR="0089480A">
        <w:rPr>
          <w:rFonts w:ascii="宋体" w:cs="宋体" w:hint="eastAsia"/>
          <w:kern w:val="0"/>
          <w:szCs w:val="21"/>
        </w:rPr>
        <w:t>C</w:t>
      </w:r>
      <w:r w:rsidRPr="00E81BB0">
        <w:rPr>
          <w:rFonts w:ascii="宋体" w:cs="宋体" w:hint="eastAsia"/>
          <w:kern w:val="0"/>
          <w:szCs w:val="21"/>
        </w:rPr>
        <w:t>级论文按照标准的两倍实际计分；</w:t>
      </w:r>
    </w:p>
    <w:p w:rsidR="00365B9A" w:rsidRPr="00E81BB0" w:rsidRDefault="00365B9A" w:rsidP="00C6430E">
      <w:pPr>
        <w:jc w:val="left"/>
        <w:rPr>
          <w:rFonts w:ascii="宋体" w:cs="宋体"/>
          <w:kern w:val="0"/>
          <w:szCs w:val="21"/>
        </w:rPr>
      </w:pPr>
      <w:r w:rsidRPr="00E81BB0">
        <w:rPr>
          <w:rFonts w:ascii="宋体" w:cs="宋体" w:hint="eastAsia"/>
          <w:kern w:val="0"/>
          <w:szCs w:val="21"/>
        </w:rPr>
        <w:t xml:space="preserve">            （3）由于采用多个来源数据库，同一论文出现在不同级别的，按就高原则实行</w:t>
      </w:r>
      <w:r>
        <w:rPr>
          <w:rFonts w:ascii="宋体" w:cs="宋体" w:hint="eastAsia"/>
          <w:kern w:val="0"/>
          <w:szCs w:val="21"/>
        </w:rPr>
        <w:t>；</w:t>
      </w:r>
    </w:p>
    <w:p w:rsidR="00FE7564" w:rsidRDefault="00365B9A" w:rsidP="0036260C">
      <w:pPr>
        <w:ind w:firstLine="660"/>
        <w:jc w:val="left"/>
        <w:rPr>
          <w:rFonts w:ascii="宋体" w:cs="宋体"/>
          <w:kern w:val="0"/>
          <w:szCs w:val="21"/>
        </w:rPr>
      </w:pPr>
      <w:r w:rsidRPr="00E81BB0">
        <w:rPr>
          <w:rFonts w:ascii="宋体" w:cs="宋体" w:hint="eastAsia"/>
          <w:kern w:val="0"/>
          <w:szCs w:val="21"/>
        </w:rPr>
        <w:t xml:space="preserve">      （4）公开发表的中文刊物必须同时有国际标准刊号ISSN及国内统一刊号CN</w:t>
      </w:r>
      <w:r>
        <w:rPr>
          <w:rFonts w:ascii="宋体" w:cs="宋体" w:hint="eastAsia"/>
          <w:kern w:val="0"/>
          <w:szCs w:val="21"/>
        </w:rPr>
        <w:t>。</w:t>
      </w:r>
    </w:p>
    <w:sectPr w:rsidR="00FE7564" w:rsidSect="0036260C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8E" w:rsidRDefault="00450C8E" w:rsidP="00724C52">
      <w:r>
        <w:separator/>
      </w:r>
    </w:p>
  </w:endnote>
  <w:endnote w:type="continuationSeparator" w:id="0">
    <w:p w:rsidR="00450C8E" w:rsidRDefault="00450C8E" w:rsidP="0072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9619"/>
      <w:docPartObj>
        <w:docPartGallery w:val="Page Numbers (Bottom of Page)"/>
        <w:docPartUnique/>
      </w:docPartObj>
    </w:sdtPr>
    <w:sdtEndPr/>
    <w:sdtContent>
      <w:p w:rsidR="00734A40" w:rsidRDefault="0065557A">
        <w:pPr>
          <w:pStyle w:val="a4"/>
          <w:jc w:val="center"/>
        </w:pPr>
        <w:r>
          <w:fldChar w:fldCharType="begin"/>
        </w:r>
        <w:r w:rsidR="00734A40">
          <w:instrText xml:space="preserve"> PAGE   \* MERGEFORMAT </w:instrText>
        </w:r>
        <w:r>
          <w:fldChar w:fldCharType="separate"/>
        </w:r>
        <w:r w:rsidR="006664FB" w:rsidRPr="006664FB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734A40" w:rsidRDefault="00734A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8E" w:rsidRDefault="00450C8E" w:rsidP="00724C52">
      <w:r>
        <w:separator/>
      </w:r>
    </w:p>
  </w:footnote>
  <w:footnote w:type="continuationSeparator" w:id="0">
    <w:p w:rsidR="00450C8E" w:rsidRDefault="00450C8E" w:rsidP="00724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135"/>
    <w:multiLevelType w:val="hybridMultilevel"/>
    <w:tmpl w:val="2FB0FD7A"/>
    <w:lvl w:ilvl="0" w:tplc="82045F1A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374133"/>
    <w:multiLevelType w:val="hybridMultilevel"/>
    <w:tmpl w:val="8444C28C"/>
    <w:lvl w:ilvl="0" w:tplc="9ECA4F10">
      <w:start w:val="1"/>
      <w:numFmt w:val="decimal"/>
      <w:lvlText w:val="%1、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C52"/>
    <w:rsid w:val="000065B2"/>
    <w:rsid w:val="00035903"/>
    <w:rsid w:val="00075B08"/>
    <w:rsid w:val="00086139"/>
    <w:rsid w:val="00092F7C"/>
    <w:rsid w:val="000A2945"/>
    <w:rsid w:val="000F2009"/>
    <w:rsid w:val="000F5104"/>
    <w:rsid w:val="00134BFA"/>
    <w:rsid w:val="00170E34"/>
    <w:rsid w:val="00254E94"/>
    <w:rsid w:val="00260EB8"/>
    <w:rsid w:val="002727AA"/>
    <w:rsid w:val="00294164"/>
    <w:rsid w:val="00294557"/>
    <w:rsid w:val="00295350"/>
    <w:rsid w:val="002A27AE"/>
    <w:rsid w:val="002A7208"/>
    <w:rsid w:val="002B2B23"/>
    <w:rsid w:val="002D036D"/>
    <w:rsid w:val="002F184B"/>
    <w:rsid w:val="002F7461"/>
    <w:rsid w:val="00301CE4"/>
    <w:rsid w:val="00337B80"/>
    <w:rsid w:val="003475F5"/>
    <w:rsid w:val="0036225E"/>
    <w:rsid w:val="0036260C"/>
    <w:rsid w:val="003633CB"/>
    <w:rsid w:val="00365B9A"/>
    <w:rsid w:val="0038196E"/>
    <w:rsid w:val="00395A04"/>
    <w:rsid w:val="003978DB"/>
    <w:rsid w:val="003A5476"/>
    <w:rsid w:val="003B135D"/>
    <w:rsid w:val="003C0DD8"/>
    <w:rsid w:val="003C4732"/>
    <w:rsid w:val="003D2661"/>
    <w:rsid w:val="003D6BCC"/>
    <w:rsid w:val="003F3DEF"/>
    <w:rsid w:val="0040718F"/>
    <w:rsid w:val="004176FF"/>
    <w:rsid w:val="00431377"/>
    <w:rsid w:val="0044223B"/>
    <w:rsid w:val="00450C8E"/>
    <w:rsid w:val="0046128D"/>
    <w:rsid w:val="00461B7C"/>
    <w:rsid w:val="00464682"/>
    <w:rsid w:val="00465082"/>
    <w:rsid w:val="00481037"/>
    <w:rsid w:val="0048616E"/>
    <w:rsid w:val="004A2A1C"/>
    <w:rsid w:val="004B1B75"/>
    <w:rsid w:val="004B5C63"/>
    <w:rsid w:val="004C311C"/>
    <w:rsid w:val="004D14EC"/>
    <w:rsid w:val="004F4369"/>
    <w:rsid w:val="00534AD2"/>
    <w:rsid w:val="0055075D"/>
    <w:rsid w:val="005727B0"/>
    <w:rsid w:val="005775E0"/>
    <w:rsid w:val="005C0ABC"/>
    <w:rsid w:val="005D581C"/>
    <w:rsid w:val="005F11D9"/>
    <w:rsid w:val="00601CBF"/>
    <w:rsid w:val="006120E0"/>
    <w:rsid w:val="00634FF5"/>
    <w:rsid w:val="00640897"/>
    <w:rsid w:val="00641EBD"/>
    <w:rsid w:val="0065557A"/>
    <w:rsid w:val="0065568B"/>
    <w:rsid w:val="00663087"/>
    <w:rsid w:val="006664FB"/>
    <w:rsid w:val="0067120B"/>
    <w:rsid w:val="00684043"/>
    <w:rsid w:val="00691A7A"/>
    <w:rsid w:val="006A2E23"/>
    <w:rsid w:val="006A4FF2"/>
    <w:rsid w:val="006C12FF"/>
    <w:rsid w:val="006F246C"/>
    <w:rsid w:val="00703FCA"/>
    <w:rsid w:val="00716996"/>
    <w:rsid w:val="00724C52"/>
    <w:rsid w:val="00734A40"/>
    <w:rsid w:val="007925F2"/>
    <w:rsid w:val="007B258C"/>
    <w:rsid w:val="007D4CB4"/>
    <w:rsid w:val="008228D1"/>
    <w:rsid w:val="00822CC2"/>
    <w:rsid w:val="0085796D"/>
    <w:rsid w:val="00861450"/>
    <w:rsid w:val="0089480A"/>
    <w:rsid w:val="008B4985"/>
    <w:rsid w:val="008C6115"/>
    <w:rsid w:val="008E1564"/>
    <w:rsid w:val="008F68C4"/>
    <w:rsid w:val="0093320E"/>
    <w:rsid w:val="00957C6F"/>
    <w:rsid w:val="009719C1"/>
    <w:rsid w:val="009726C9"/>
    <w:rsid w:val="0098585E"/>
    <w:rsid w:val="00992ACE"/>
    <w:rsid w:val="009A013B"/>
    <w:rsid w:val="009A6176"/>
    <w:rsid w:val="009B2891"/>
    <w:rsid w:val="009B5851"/>
    <w:rsid w:val="009D35AE"/>
    <w:rsid w:val="009E2B10"/>
    <w:rsid w:val="009E5895"/>
    <w:rsid w:val="00A136F7"/>
    <w:rsid w:val="00A309D0"/>
    <w:rsid w:val="00A357F9"/>
    <w:rsid w:val="00A422E9"/>
    <w:rsid w:val="00A626FA"/>
    <w:rsid w:val="00A8179D"/>
    <w:rsid w:val="00A95FD1"/>
    <w:rsid w:val="00AA0959"/>
    <w:rsid w:val="00AA0FAE"/>
    <w:rsid w:val="00AC0CDB"/>
    <w:rsid w:val="00AD4B3C"/>
    <w:rsid w:val="00AD6B6A"/>
    <w:rsid w:val="00B24D48"/>
    <w:rsid w:val="00B32C99"/>
    <w:rsid w:val="00B412BA"/>
    <w:rsid w:val="00B414F1"/>
    <w:rsid w:val="00B460BE"/>
    <w:rsid w:val="00B57144"/>
    <w:rsid w:val="00B63CA3"/>
    <w:rsid w:val="00B715C4"/>
    <w:rsid w:val="00B85E1B"/>
    <w:rsid w:val="00B9538C"/>
    <w:rsid w:val="00BA26AC"/>
    <w:rsid w:val="00BB105F"/>
    <w:rsid w:val="00BE16FB"/>
    <w:rsid w:val="00C17ED2"/>
    <w:rsid w:val="00C25CB8"/>
    <w:rsid w:val="00C508CB"/>
    <w:rsid w:val="00C51AA6"/>
    <w:rsid w:val="00C62022"/>
    <w:rsid w:val="00C62324"/>
    <w:rsid w:val="00C6430E"/>
    <w:rsid w:val="00CC7F70"/>
    <w:rsid w:val="00CE24C0"/>
    <w:rsid w:val="00CE66B6"/>
    <w:rsid w:val="00CF65DD"/>
    <w:rsid w:val="00CF6961"/>
    <w:rsid w:val="00D01528"/>
    <w:rsid w:val="00D27B2C"/>
    <w:rsid w:val="00D50592"/>
    <w:rsid w:val="00D609E5"/>
    <w:rsid w:val="00D63D1F"/>
    <w:rsid w:val="00D83453"/>
    <w:rsid w:val="00D9576A"/>
    <w:rsid w:val="00D95CE1"/>
    <w:rsid w:val="00DF15C5"/>
    <w:rsid w:val="00DF6419"/>
    <w:rsid w:val="00E031B2"/>
    <w:rsid w:val="00E17915"/>
    <w:rsid w:val="00E372BE"/>
    <w:rsid w:val="00E46AC5"/>
    <w:rsid w:val="00E5609C"/>
    <w:rsid w:val="00E620FB"/>
    <w:rsid w:val="00E81D3E"/>
    <w:rsid w:val="00E842C5"/>
    <w:rsid w:val="00E852AF"/>
    <w:rsid w:val="00EA79A3"/>
    <w:rsid w:val="00EB716B"/>
    <w:rsid w:val="00EC0840"/>
    <w:rsid w:val="00EC1ADD"/>
    <w:rsid w:val="00EC30F2"/>
    <w:rsid w:val="00EE53E8"/>
    <w:rsid w:val="00F01BB5"/>
    <w:rsid w:val="00F6686B"/>
    <w:rsid w:val="00FA2A9B"/>
    <w:rsid w:val="00FE2699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C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09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09E5"/>
    <w:rPr>
      <w:sz w:val="18"/>
      <w:szCs w:val="18"/>
    </w:rPr>
  </w:style>
  <w:style w:type="paragraph" w:styleId="a6">
    <w:name w:val="List Paragraph"/>
    <w:basedOn w:val="a"/>
    <w:uiPriority w:val="34"/>
    <w:qFormat/>
    <w:rsid w:val="00D609E5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A357F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357F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357F9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357F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357F9"/>
    <w:rPr>
      <w:b/>
      <w:bCs/>
    </w:rPr>
  </w:style>
  <w:style w:type="table" w:styleId="aa">
    <w:name w:val="Table Grid"/>
    <w:basedOn w:val="a1"/>
    <w:uiPriority w:val="59"/>
    <w:rsid w:val="005C0AB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9A013B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A10D-F1A5-4D0B-A00B-6D4F85C0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zhangmeng</dc:creator>
  <cp:lastModifiedBy>zzz</cp:lastModifiedBy>
  <cp:revision>46</cp:revision>
  <cp:lastPrinted>2018-06-22T01:37:00Z</cp:lastPrinted>
  <dcterms:created xsi:type="dcterms:W3CDTF">2018-05-31T14:00:00Z</dcterms:created>
  <dcterms:modified xsi:type="dcterms:W3CDTF">2018-06-22T03:45:00Z</dcterms:modified>
</cp:coreProperties>
</file>